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862A94">
        <w:rPr>
          <w:rFonts w:ascii="Times New Roman" w:hAnsi="Times New Roman"/>
        </w:rPr>
        <w:fldChar w:fldCharType="separate"/>
      </w:r>
      <w:r w:rsidR="00965608" w:rsidRPr="005F4E8A">
        <w:rPr>
          <w:noProof/>
        </w:rPr>
        <w:t>Yunita Syafitri Rambe, ST., MT.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862A94">
        <w:rPr>
          <w:rFonts w:ascii="Times New Roman" w:hAnsi="Times New Roman"/>
        </w:rPr>
        <w:fldChar w:fldCharType="separate"/>
      </w:r>
      <w:r w:rsidR="00965608" w:rsidRPr="005F4E8A">
        <w:rPr>
          <w:noProof/>
        </w:rPr>
        <w:t>STUDIO PERANCANGAN ARSITEKTUR IV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4147D" id="Rectangle 16" o:spid="_x0000_s1026" style="position:absolute;margin-left:-4.65pt;margin-top:4.7pt;width:336.75pt;height:11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r w:rsidR="004F062F" w:rsidRPr="00065255">
              <w:t>Wakil</w:t>
            </w:r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8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020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965608" w:rsidRPr="005F4E8A">
              <w:rPr>
                <w:noProof/>
                <w:color w:val="000000"/>
                <w:sz w:val="22"/>
                <w:szCs w:val="22"/>
              </w:rPr>
              <w:t>STUDIO PERANCANGAN ARSITEKTUR IV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965608" w:rsidRPr="005F4E8A">
              <w:rPr>
                <w:noProof/>
                <w:color w:val="000000"/>
                <w:sz w:val="22"/>
                <w:szCs w:val="22"/>
              </w:rPr>
              <w:t>Arsitektur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965608" w:rsidRPr="005F4E8A">
              <w:rPr>
                <w:noProof/>
                <w:color w:val="000000"/>
                <w:sz w:val="22"/>
                <w:szCs w:val="22"/>
              </w:rPr>
              <w:t>Yunita Syafitri Rambe, ST., MT.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65608" w:rsidRPr="005F4E8A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965608" w:rsidRPr="005F4E8A">
              <w:rPr>
                <w:noProof/>
                <w:color w:val="000000"/>
                <w:sz w:val="22"/>
                <w:szCs w:val="22"/>
              </w:rPr>
              <w:t>NIFANA RIZA R LUBIS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965608" w:rsidRPr="005F4E8A">
              <w:rPr>
                <w:noProof/>
                <w:color w:val="000000"/>
                <w:sz w:val="22"/>
                <w:szCs w:val="22"/>
              </w:rPr>
              <w:t>198140021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65608" w:rsidRPr="005F4E8A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65608" w:rsidRPr="005F4E8A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65608" w:rsidRPr="005F4E8A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65608" w:rsidRPr="005F4E8A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65608" w:rsidRPr="005F4E8A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65608" w:rsidRPr="005F4E8A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65608" w:rsidRPr="005F4E8A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65608" w:rsidRPr="005F4E8A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65608" w:rsidRPr="005F4E8A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5A56AB" w:rsidRPr="00065255" w:rsidRDefault="005A56AB" w:rsidP="00247050">
      <w:pPr>
        <w:tabs>
          <w:tab w:val="left" w:pos="14034"/>
        </w:tabs>
        <w:spacing w:line="276" w:lineRule="auto"/>
        <w:rPr>
          <w:lang w:val="id-ID"/>
        </w:rPr>
      </w:pPr>
      <w:bookmarkStart w:id="0" w:name="_GoBack"/>
      <w:bookmarkEnd w:id="0"/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0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3BF" w:rsidRDefault="00B203BF" w:rsidP="00AB1C35">
      <w:r>
        <w:separator/>
      </w:r>
    </w:p>
  </w:endnote>
  <w:endnote w:type="continuationSeparator" w:id="0">
    <w:p w:rsidR="00B203BF" w:rsidRDefault="00B203BF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3BF" w:rsidRDefault="00B203BF" w:rsidP="00AB1C35">
      <w:r>
        <w:separator/>
      </w:r>
    </w:p>
  </w:footnote>
  <w:footnote w:type="continuationSeparator" w:id="0">
    <w:p w:rsidR="00B203BF" w:rsidRDefault="00B203BF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121"/>
    <w:odso>
      <w:udl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D47A3"/>
    <w:rsid w:val="003575B2"/>
    <w:rsid w:val="0036483C"/>
    <w:rsid w:val="003A42E9"/>
    <w:rsid w:val="003A5980"/>
    <w:rsid w:val="00405628"/>
    <w:rsid w:val="00490AEE"/>
    <w:rsid w:val="004F0627"/>
    <w:rsid w:val="004F062F"/>
    <w:rsid w:val="00585B30"/>
    <w:rsid w:val="005A56AB"/>
    <w:rsid w:val="005D3DF6"/>
    <w:rsid w:val="006B7B33"/>
    <w:rsid w:val="006E4E11"/>
    <w:rsid w:val="008018EC"/>
    <w:rsid w:val="00862A94"/>
    <w:rsid w:val="008B7EF7"/>
    <w:rsid w:val="008E62AC"/>
    <w:rsid w:val="00965608"/>
    <w:rsid w:val="00A363FB"/>
    <w:rsid w:val="00AA49B5"/>
    <w:rsid w:val="00AB1C35"/>
    <w:rsid w:val="00B203BF"/>
    <w:rsid w:val="00B317A8"/>
    <w:rsid w:val="00BC1347"/>
    <w:rsid w:val="00BF4E8F"/>
    <w:rsid w:val="00D60B41"/>
    <w:rsid w:val="00DB7674"/>
    <w:rsid w:val="00E135B3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2EC58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A%20T.A%2020212022\TEMPLATE%20PERKULIAHAN%20&amp;%20UJIAN.xlsx" TargetMode="External"/><Relationship Id="rId1" Type="http://schemas.openxmlformats.org/officeDocument/2006/relationships/mailMergeSource" Target="file:///D:\SA%20T.A%202021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1AA5E-506F-4CC2-B0F9-DB804ED6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UMA</cp:lastModifiedBy>
  <cp:revision>2</cp:revision>
  <dcterms:created xsi:type="dcterms:W3CDTF">2022-07-16T04:20:00Z</dcterms:created>
  <dcterms:modified xsi:type="dcterms:W3CDTF">2022-07-16T04:20:00Z</dcterms:modified>
</cp:coreProperties>
</file>