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148140014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3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ARCHITECTURE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ARCHITECTURE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3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32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2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ARCHITECTURE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ARCHITECTURE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260.464pt;width:0pt;height:14.862pt;mso-position-horizontal-relative:page;mso-position-vertical-relative:paragraph;z-index:-1028" coordorigin="6167,-5209" coordsize="0,297">
            <v:shape style="position:absolute;left:6167;top:-5209;width:0;height:297" coordorigin="6167,-5209" coordsize="0,297" path="m6167,-4912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0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027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3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0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