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ec476f735c4c60" /><Relationship Type="http://schemas.openxmlformats.org/package/2006/relationships/metadata/core-properties" Target="/docProps/core.xml" Id="R37acbda641c84351" /><Relationship Type="http://schemas.openxmlformats.org/officeDocument/2006/relationships/extended-properties" Target="/docProps/app.xml" Id="Rd6f1510cb56e4ee0" /><Relationship Type="http://schemas.openxmlformats.org/officeDocument/2006/relationships/custom-properties" Target="/docProps/custom.xml" Id="R677c9dd328fc41f6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851b239e93654e4e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4092"/>
        </w:tabs>
        <w:jc w:val="both"/>
        <w:ind w:firstLine="0" w:left="0" w:right="313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Senin,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laksa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137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Struktur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RSITE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UR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840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Supr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yetno,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09.40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Ir.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up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ayetn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fd6d47bb38b74dbb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tdm2jfzt.png" Id="R851b239e93654e4e" /><Relationship Type="http://schemas.openxmlformats.org/officeDocument/2006/relationships/image" Target="media/2oox5sek.png" Id="Rfd6d47bb38b74dbb" /><Relationship Type="http://schemas.openxmlformats.org/officeDocument/2006/relationships/styles" Target="styles.xml" Id="Rc815823c5f4b4cc9" /><Relationship Type="http://schemas.openxmlformats.org/officeDocument/2006/relationships/settings" Target="settings.xml" Id="Re44ab3cf37ac4760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