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8278"/>
      </w:tblGrid>
      <w:tr w:rsidR="007635C8" w:rsidRPr="006C7804" w:rsidTr="001E2122">
        <w:trPr>
          <w:trHeight w:val="1491"/>
        </w:trPr>
        <w:tc>
          <w:tcPr>
            <w:tcW w:w="1362" w:type="dxa"/>
            <w:shd w:val="clear" w:color="auto" w:fill="auto"/>
          </w:tcPr>
          <w:p w:rsidR="007635C8" w:rsidRPr="006C7804" w:rsidRDefault="007635C8" w:rsidP="001E2122">
            <w:pPr>
              <w:widowControl w:val="0"/>
              <w:autoSpaceDE w:val="0"/>
              <w:autoSpaceDN w:val="0"/>
              <w:adjustRightInd w:val="0"/>
              <w:spacing w:before="47" w:after="0" w:line="201" w:lineRule="exact"/>
              <w:rPr>
                <w:rFonts w:ascii="Times New Roman" w:hAnsi="Times New Roman" w:cs="Times New Roman"/>
                <w:b/>
                <w:bCs/>
                <w:spacing w:val="1"/>
                <w:w w:val="53"/>
                <w:sz w:val="17"/>
                <w:szCs w:val="17"/>
              </w:rPr>
            </w:pPr>
            <w:r w:rsidRPr="006C7804">
              <w:rPr>
                <w:rFonts w:ascii="Times New Roman" w:hAnsi="Times New Roman" w:cs="Times New Roman"/>
                <w:noProof/>
              </w:rPr>
              <w:drawing>
                <wp:anchor distT="0" distB="0" distL="114300" distR="114300" simplePos="0" relativeHeight="251659264" behindDoc="0" locked="0" layoutInCell="1" allowOverlap="1" wp14:anchorId="336C7685" wp14:editId="630BA2A2">
                  <wp:simplePos x="0" y="0"/>
                  <wp:positionH relativeFrom="column">
                    <wp:posOffset>2540</wp:posOffset>
                  </wp:positionH>
                  <wp:positionV relativeFrom="paragraph">
                    <wp:posOffset>46355</wp:posOffset>
                  </wp:positionV>
                  <wp:extent cx="727710" cy="739140"/>
                  <wp:effectExtent l="0" t="0" r="0" b="3810"/>
                  <wp:wrapSquare wrapText="bothSides"/>
                  <wp:docPr id="1" name="Picture 1" descr="Description: C:\Users\DELL\Desktop\logo uma\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DELL\Desktop\logo uma\logo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7710" cy="739140"/>
                          </a:xfrm>
                          <a:prstGeom prst="rect">
                            <a:avLst/>
                          </a:prstGeom>
                          <a:noFill/>
                          <a:ln>
                            <a:noFill/>
                          </a:ln>
                        </pic:spPr>
                      </pic:pic>
                    </a:graphicData>
                  </a:graphic>
                </wp:anchor>
              </w:drawing>
            </w:r>
          </w:p>
        </w:tc>
        <w:tc>
          <w:tcPr>
            <w:tcW w:w="8278" w:type="dxa"/>
            <w:shd w:val="clear" w:color="auto" w:fill="auto"/>
          </w:tcPr>
          <w:p w:rsidR="007635C8" w:rsidRPr="006C7804" w:rsidRDefault="007635C8" w:rsidP="001E2122">
            <w:pPr>
              <w:spacing w:after="0" w:line="288" w:lineRule="auto"/>
              <w:rPr>
                <w:rFonts w:ascii="Times New Roman" w:hAnsi="Times New Roman" w:cs="Times New Roman"/>
                <w:b/>
                <w:bCs/>
                <w:sz w:val="32"/>
                <w:szCs w:val="32"/>
              </w:rPr>
            </w:pPr>
            <w:r w:rsidRPr="006C7804">
              <w:rPr>
                <w:rFonts w:ascii="Times New Roman" w:hAnsi="Times New Roman" w:cs="Times New Roman"/>
                <w:b/>
                <w:bCs/>
                <w:sz w:val="32"/>
                <w:szCs w:val="32"/>
              </w:rPr>
              <w:t>UNIVERSITAS MEDAN AREA</w:t>
            </w:r>
          </w:p>
          <w:p w:rsidR="007635C8" w:rsidRPr="006C7804" w:rsidRDefault="007635C8" w:rsidP="001E2122">
            <w:pPr>
              <w:tabs>
                <w:tab w:val="left" w:pos="1168"/>
              </w:tabs>
              <w:spacing w:after="0" w:line="288" w:lineRule="auto"/>
              <w:rPr>
                <w:rFonts w:ascii="Times New Roman" w:hAnsi="Times New Roman" w:cs="Times New Roman"/>
                <w:b/>
                <w:sz w:val="28"/>
                <w:szCs w:val="28"/>
              </w:rPr>
            </w:pPr>
            <w:r w:rsidRPr="006C7804">
              <w:rPr>
                <w:rFonts w:ascii="Times New Roman" w:hAnsi="Times New Roman" w:cs="Times New Roman"/>
                <w:b/>
                <w:sz w:val="28"/>
                <w:szCs w:val="28"/>
              </w:rPr>
              <w:t>FAKULTAS              : TEKNIK</w:t>
            </w:r>
          </w:p>
          <w:p w:rsidR="007635C8" w:rsidRPr="006C7804" w:rsidRDefault="007635C8" w:rsidP="001E2122">
            <w:pPr>
              <w:tabs>
                <w:tab w:val="left" w:pos="1168"/>
              </w:tabs>
              <w:spacing w:after="0" w:line="288" w:lineRule="auto"/>
              <w:rPr>
                <w:rFonts w:ascii="Times New Roman" w:hAnsi="Times New Roman" w:cs="Times New Roman"/>
                <w:sz w:val="28"/>
                <w:szCs w:val="28"/>
              </w:rPr>
            </w:pPr>
            <w:r w:rsidRPr="006C7804">
              <w:rPr>
                <w:rFonts w:ascii="Times New Roman" w:hAnsi="Times New Roman" w:cs="Times New Roman"/>
                <w:b/>
                <w:sz w:val="28"/>
                <w:szCs w:val="28"/>
              </w:rPr>
              <w:t xml:space="preserve">PROGRAM STUDI : </w:t>
            </w:r>
            <w:r w:rsidR="001901D7" w:rsidRPr="006C7804">
              <w:rPr>
                <w:rFonts w:ascii="Times New Roman" w:hAnsi="Times New Roman" w:cs="Times New Roman"/>
                <w:b/>
                <w:sz w:val="28"/>
                <w:szCs w:val="28"/>
              </w:rPr>
              <w:t xml:space="preserve"> </w:t>
            </w:r>
            <w:r w:rsidRPr="006C7804">
              <w:rPr>
                <w:rFonts w:ascii="Times New Roman" w:hAnsi="Times New Roman" w:cs="Times New Roman"/>
                <w:b/>
                <w:sz w:val="28"/>
                <w:szCs w:val="28"/>
              </w:rPr>
              <w:t>SIPIL</w:t>
            </w:r>
          </w:p>
        </w:tc>
      </w:tr>
      <w:tr w:rsidR="007635C8" w:rsidRPr="006C7804" w:rsidTr="001E2122">
        <w:trPr>
          <w:trHeight w:val="378"/>
        </w:trPr>
        <w:tc>
          <w:tcPr>
            <w:tcW w:w="9640" w:type="dxa"/>
            <w:gridSpan w:val="2"/>
            <w:shd w:val="clear" w:color="auto" w:fill="A6A6A6"/>
          </w:tcPr>
          <w:p w:rsidR="007635C8" w:rsidRPr="006C7804" w:rsidRDefault="007635C8" w:rsidP="001E2122">
            <w:pPr>
              <w:spacing w:after="0" w:line="288" w:lineRule="auto"/>
              <w:jc w:val="center"/>
              <w:rPr>
                <w:rFonts w:ascii="Times New Roman" w:hAnsi="Times New Roman" w:cs="Times New Roman"/>
                <w:b/>
                <w:bCs/>
                <w:sz w:val="32"/>
                <w:szCs w:val="32"/>
              </w:rPr>
            </w:pPr>
            <w:r w:rsidRPr="006C7804">
              <w:rPr>
                <w:rFonts w:ascii="Times New Roman" w:hAnsi="Times New Roman" w:cs="Times New Roman"/>
                <w:b/>
                <w:bCs/>
                <w:sz w:val="32"/>
                <w:szCs w:val="32"/>
              </w:rPr>
              <w:t>KONTRAK KULIAH</w:t>
            </w:r>
          </w:p>
        </w:tc>
      </w:tr>
    </w:tbl>
    <w:p w:rsidR="007635C8" w:rsidRPr="006C7804" w:rsidRDefault="007635C8" w:rsidP="007635C8">
      <w:pPr>
        <w:pStyle w:val="ListParagraph"/>
        <w:rPr>
          <w:rFonts w:ascii="Times New Roman" w:hAnsi="Times New Roman" w:cs="Times New Roman"/>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5280"/>
      </w:tblGrid>
      <w:tr w:rsidR="007635C8" w:rsidRPr="006C7804" w:rsidTr="001901D7">
        <w:trPr>
          <w:trHeight w:val="278"/>
        </w:trPr>
        <w:tc>
          <w:tcPr>
            <w:tcW w:w="4326" w:type="dxa"/>
            <w:shd w:val="clear" w:color="auto" w:fill="95B3D7" w:themeFill="accent1" w:themeFillTint="99"/>
          </w:tcPr>
          <w:p w:rsidR="007635C8" w:rsidRPr="006C7804" w:rsidRDefault="007635C8" w:rsidP="007635C8">
            <w:pPr>
              <w:pStyle w:val="ListParagraph"/>
              <w:numPr>
                <w:ilvl w:val="0"/>
                <w:numId w:val="2"/>
              </w:numPr>
              <w:spacing w:after="0" w:line="240" w:lineRule="auto"/>
              <w:ind w:left="273" w:hanging="284"/>
              <w:rPr>
                <w:rFonts w:ascii="Times New Roman" w:hAnsi="Times New Roman" w:cs="Times New Roman"/>
                <w:sz w:val="20"/>
                <w:szCs w:val="20"/>
              </w:rPr>
            </w:pPr>
            <w:r w:rsidRPr="006C7804">
              <w:rPr>
                <w:rFonts w:ascii="Times New Roman" w:hAnsi="Times New Roman" w:cs="Times New Roman"/>
                <w:sz w:val="20"/>
                <w:szCs w:val="20"/>
              </w:rPr>
              <w:t>IDENTITAS MATA KULIAH</w:t>
            </w:r>
          </w:p>
        </w:tc>
        <w:tc>
          <w:tcPr>
            <w:tcW w:w="5280" w:type="dxa"/>
          </w:tcPr>
          <w:p w:rsidR="007635C8" w:rsidRPr="006C7804" w:rsidRDefault="007635C8" w:rsidP="001E2122">
            <w:pPr>
              <w:pStyle w:val="ListParagraph"/>
              <w:ind w:left="0"/>
              <w:rPr>
                <w:rFonts w:ascii="Times New Roman" w:hAnsi="Times New Roman" w:cs="Times New Roman"/>
                <w:sz w:val="20"/>
                <w:szCs w:val="20"/>
              </w:rPr>
            </w:pPr>
          </w:p>
        </w:tc>
      </w:tr>
      <w:tr w:rsidR="007635C8" w:rsidRPr="006C7804" w:rsidTr="001E2122">
        <w:tc>
          <w:tcPr>
            <w:tcW w:w="4326" w:type="dxa"/>
          </w:tcPr>
          <w:p w:rsidR="007635C8" w:rsidRPr="006C7804" w:rsidRDefault="007635C8" w:rsidP="001E2122">
            <w:pPr>
              <w:pStyle w:val="ListParagraph"/>
              <w:ind w:left="0"/>
              <w:rPr>
                <w:rFonts w:ascii="Times New Roman" w:hAnsi="Times New Roman" w:cs="Times New Roman"/>
                <w:sz w:val="20"/>
                <w:szCs w:val="20"/>
              </w:rPr>
            </w:pPr>
            <w:proofErr w:type="spellStart"/>
            <w:r w:rsidRPr="006C7804">
              <w:rPr>
                <w:rFonts w:ascii="Times New Roman" w:hAnsi="Times New Roman" w:cs="Times New Roman"/>
                <w:sz w:val="20"/>
                <w:szCs w:val="20"/>
              </w:rPr>
              <w:t>Nama</w:t>
            </w:r>
            <w:proofErr w:type="spellEnd"/>
            <w:r w:rsidRPr="006C7804">
              <w:rPr>
                <w:rFonts w:ascii="Times New Roman" w:hAnsi="Times New Roman" w:cs="Times New Roman"/>
                <w:sz w:val="20"/>
                <w:szCs w:val="20"/>
              </w:rPr>
              <w:t xml:space="preserve"> Mata </w:t>
            </w:r>
            <w:proofErr w:type="spellStart"/>
            <w:r w:rsidRPr="006C7804">
              <w:rPr>
                <w:rFonts w:ascii="Times New Roman" w:hAnsi="Times New Roman" w:cs="Times New Roman"/>
                <w:sz w:val="20"/>
                <w:szCs w:val="20"/>
              </w:rPr>
              <w:t>Kuliah</w:t>
            </w:r>
            <w:proofErr w:type="spellEnd"/>
          </w:p>
        </w:tc>
        <w:tc>
          <w:tcPr>
            <w:tcW w:w="5280" w:type="dxa"/>
          </w:tcPr>
          <w:p w:rsidR="007635C8" w:rsidRPr="006C7804" w:rsidRDefault="007635C8" w:rsidP="00081C6E">
            <w:pPr>
              <w:pStyle w:val="ListParagraph"/>
              <w:ind w:left="0"/>
              <w:rPr>
                <w:rFonts w:ascii="Times New Roman" w:hAnsi="Times New Roman" w:cs="Times New Roman"/>
                <w:sz w:val="20"/>
                <w:szCs w:val="20"/>
              </w:rPr>
            </w:pPr>
            <w:r w:rsidRPr="006C7804">
              <w:rPr>
                <w:rFonts w:ascii="Times New Roman" w:hAnsi="Times New Roman" w:cs="Times New Roman"/>
                <w:sz w:val="20"/>
                <w:szCs w:val="20"/>
              </w:rPr>
              <w:t>:</w:t>
            </w:r>
            <w:r w:rsidR="001901D7" w:rsidRPr="006C7804">
              <w:rPr>
                <w:rFonts w:ascii="Times New Roman" w:hAnsi="Times New Roman" w:cs="Times New Roman"/>
                <w:sz w:val="20"/>
                <w:szCs w:val="20"/>
              </w:rPr>
              <w:t xml:space="preserve">  </w:t>
            </w:r>
            <w:proofErr w:type="spellStart"/>
            <w:r w:rsidR="003237C2">
              <w:rPr>
                <w:rFonts w:ascii="Times New Roman" w:hAnsi="Times New Roman" w:cs="Times New Roman"/>
                <w:sz w:val="20"/>
                <w:szCs w:val="20"/>
              </w:rPr>
              <w:t>Mekanika</w:t>
            </w:r>
            <w:proofErr w:type="spellEnd"/>
            <w:r w:rsidR="003237C2">
              <w:rPr>
                <w:rFonts w:ascii="Times New Roman" w:hAnsi="Times New Roman" w:cs="Times New Roman"/>
                <w:sz w:val="20"/>
                <w:szCs w:val="20"/>
              </w:rPr>
              <w:t xml:space="preserve"> </w:t>
            </w:r>
            <w:proofErr w:type="spellStart"/>
            <w:r w:rsidR="003237C2">
              <w:rPr>
                <w:rFonts w:ascii="Times New Roman" w:hAnsi="Times New Roman" w:cs="Times New Roman"/>
                <w:sz w:val="20"/>
                <w:szCs w:val="20"/>
              </w:rPr>
              <w:t>Fluida</w:t>
            </w:r>
            <w:proofErr w:type="spellEnd"/>
            <w:r w:rsidR="003237C2">
              <w:rPr>
                <w:rFonts w:ascii="Times New Roman" w:hAnsi="Times New Roman" w:cs="Times New Roman"/>
                <w:sz w:val="20"/>
                <w:szCs w:val="20"/>
              </w:rPr>
              <w:t xml:space="preserve"> </w:t>
            </w:r>
            <w:proofErr w:type="spellStart"/>
            <w:r w:rsidR="003237C2">
              <w:rPr>
                <w:rFonts w:ascii="Times New Roman" w:hAnsi="Times New Roman" w:cs="Times New Roman"/>
                <w:sz w:val="20"/>
                <w:szCs w:val="20"/>
              </w:rPr>
              <w:t>dan</w:t>
            </w:r>
            <w:proofErr w:type="spellEnd"/>
            <w:r w:rsidR="003237C2">
              <w:rPr>
                <w:rFonts w:ascii="Times New Roman" w:hAnsi="Times New Roman" w:cs="Times New Roman"/>
                <w:sz w:val="20"/>
                <w:szCs w:val="20"/>
              </w:rPr>
              <w:t xml:space="preserve"> </w:t>
            </w:r>
            <w:proofErr w:type="spellStart"/>
            <w:r w:rsidR="003237C2">
              <w:rPr>
                <w:rFonts w:ascii="Times New Roman" w:hAnsi="Times New Roman" w:cs="Times New Roman"/>
                <w:sz w:val="20"/>
                <w:szCs w:val="20"/>
              </w:rPr>
              <w:t>Hidrolika</w:t>
            </w:r>
            <w:proofErr w:type="spellEnd"/>
          </w:p>
        </w:tc>
      </w:tr>
      <w:tr w:rsidR="007635C8" w:rsidRPr="006C7804" w:rsidTr="001E2122">
        <w:tc>
          <w:tcPr>
            <w:tcW w:w="4326" w:type="dxa"/>
          </w:tcPr>
          <w:p w:rsidR="007635C8" w:rsidRPr="006C7804" w:rsidRDefault="007635C8" w:rsidP="001E2122">
            <w:pPr>
              <w:pStyle w:val="ListParagraph"/>
              <w:ind w:left="0"/>
              <w:rPr>
                <w:rFonts w:ascii="Times New Roman" w:hAnsi="Times New Roman" w:cs="Times New Roman"/>
                <w:sz w:val="20"/>
                <w:szCs w:val="20"/>
              </w:rPr>
            </w:pPr>
            <w:proofErr w:type="spellStart"/>
            <w:r w:rsidRPr="006C7804">
              <w:rPr>
                <w:rFonts w:ascii="Times New Roman" w:hAnsi="Times New Roman" w:cs="Times New Roman"/>
                <w:sz w:val="20"/>
                <w:szCs w:val="20"/>
              </w:rPr>
              <w:t>Kode</w:t>
            </w:r>
            <w:proofErr w:type="spellEnd"/>
            <w:r w:rsidRPr="006C7804">
              <w:rPr>
                <w:rFonts w:ascii="Times New Roman" w:hAnsi="Times New Roman" w:cs="Times New Roman"/>
                <w:sz w:val="20"/>
                <w:szCs w:val="20"/>
              </w:rPr>
              <w:t xml:space="preserve"> Mata </w:t>
            </w:r>
            <w:proofErr w:type="spellStart"/>
            <w:r w:rsidRPr="006C7804">
              <w:rPr>
                <w:rFonts w:ascii="Times New Roman" w:hAnsi="Times New Roman" w:cs="Times New Roman"/>
                <w:sz w:val="20"/>
                <w:szCs w:val="20"/>
              </w:rPr>
              <w:t>Kuliah</w:t>
            </w:r>
            <w:proofErr w:type="spellEnd"/>
          </w:p>
        </w:tc>
        <w:tc>
          <w:tcPr>
            <w:tcW w:w="5280" w:type="dxa"/>
          </w:tcPr>
          <w:p w:rsidR="007635C8" w:rsidRPr="006C7804" w:rsidRDefault="007635C8" w:rsidP="001E2122">
            <w:pPr>
              <w:pStyle w:val="ListParagraph"/>
              <w:ind w:left="0"/>
              <w:rPr>
                <w:rFonts w:ascii="Times New Roman" w:hAnsi="Times New Roman" w:cs="Times New Roman"/>
                <w:sz w:val="20"/>
                <w:szCs w:val="20"/>
              </w:rPr>
            </w:pPr>
            <w:r w:rsidRPr="006C7804">
              <w:rPr>
                <w:rFonts w:ascii="Times New Roman" w:hAnsi="Times New Roman" w:cs="Times New Roman"/>
                <w:sz w:val="20"/>
                <w:szCs w:val="20"/>
              </w:rPr>
              <w:t xml:space="preserve">: </w:t>
            </w:r>
            <w:r w:rsidR="00081C6E" w:rsidRPr="006C7804">
              <w:rPr>
                <w:rFonts w:ascii="Times New Roman" w:hAnsi="Times New Roman" w:cs="Times New Roman"/>
                <w:sz w:val="20"/>
                <w:szCs w:val="20"/>
              </w:rPr>
              <w:t xml:space="preserve"> TSI </w:t>
            </w:r>
            <w:r w:rsidR="006C7804">
              <w:rPr>
                <w:rFonts w:ascii="Times New Roman" w:hAnsi="Times New Roman" w:cs="Times New Roman"/>
                <w:sz w:val="20"/>
                <w:szCs w:val="20"/>
              </w:rPr>
              <w:t>11023</w:t>
            </w:r>
          </w:p>
        </w:tc>
      </w:tr>
      <w:tr w:rsidR="007635C8" w:rsidRPr="006C7804" w:rsidTr="001E2122">
        <w:tc>
          <w:tcPr>
            <w:tcW w:w="4326" w:type="dxa"/>
          </w:tcPr>
          <w:p w:rsidR="007635C8" w:rsidRPr="006C7804" w:rsidRDefault="007635C8" w:rsidP="001E2122">
            <w:pPr>
              <w:pStyle w:val="ListParagraph"/>
              <w:ind w:left="0"/>
              <w:rPr>
                <w:rFonts w:ascii="Times New Roman" w:hAnsi="Times New Roman" w:cs="Times New Roman"/>
                <w:sz w:val="20"/>
                <w:szCs w:val="20"/>
              </w:rPr>
            </w:pPr>
            <w:proofErr w:type="spellStart"/>
            <w:r w:rsidRPr="006C7804">
              <w:rPr>
                <w:rFonts w:ascii="Times New Roman" w:hAnsi="Times New Roman" w:cs="Times New Roman"/>
                <w:sz w:val="20"/>
                <w:szCs w:val="20"/>
              </w:rPr>
              <w:t>Bobot</w:t>
            </w:r>
            <w:proofErr w:type="spellEnd"/>
            <w:r w:rsidRPr="006C7804">
              <w:rPr>
                <w:rFonts w:ascii="Times New Roman" w:hAnsi="Times New Roman" w:cs="Times New Roman"/>
                <w:sz w:val="20"/>
                <w:szCs w:val="20"/>
              </w:rPr>
              <w:t xml:space="preserve"> Mata </w:t>
            </w:r>
            <w:proofErr w:type="spellStart"/>
            <w:r w:rsidRPr="006C7804">
              <w:rPr>
                <w:rFonts w:ascii="Times New Roman" w:hAnsi="Times New Roman" w:cs="Times New Roman"/>
                <w:sz w:val="20"/>
                <w:szCs w:val="20"/>
              </w:rPr>
              <w:t>Kuliah</w:t>
            </w:r>
            <w:proofErr w:type="spellEnd"/>
          </w:p>
        </w:tc>
        <w:tc>
          <w:tcPr>
            <w:tcW w:w="5280" w:type="dxa"/>
          </w:tcPr>
          <w:p w:rsidR="007635C8" w:rsidRPr="006C7804" w:rsidRDefault="007635C8" w:rsidP="001E2122">
            <w:pPr>
              <w:pStyle w:val="ListParagraph"/>
              <w:ind w:left="0"/>
              <w:rPr>
                <w:rFonts w:ascii="Times New Roman" w:hAnsi="Times New Roman" w:cs="Times New Roman"/>
                <w:sz w:val="20"/>
                <w:szCs w:val="20"/>
              </w:rPr>
            </w:pPr>
            <w:r w:rsidRPr="006C7804">
              <w:rPr>
                <w:rFonts w:ascii="Times New Roman" w:hAnsi="Times New Roman" w:cs="Times New Roman"/>
                <w:sz w:val="20"/>
                <w:szCs w:val="20"/>
              </w:rPr>
              <w:t xml:space="preserve">: </w:t>
            </w:r>
            <w:r w:rsidR="001901D7" w:rsidRPr="006C7804">
              <w:rPr>
                <w:rFonts w:ascii="Times New Roman" w:hAnsi="Times New Roman" w:cs="Times New Roman"/>
                <w:sz w:val="20"/>
                <w:szCs w:val="20"/>
              </w:rPr>
              <w:t xml:space="preserve"> </w:t>
            </w:r>
            <w:r w:rsidR="007B1F31" w:rsidRPr="006C7804">
              <w:rPr>
                <w:rFonts w:ascii="Times New Roman" w:hAnsi="Times New Roman" w:cs="Times New Roman"/>
                <w:sz w:val="20"/>
                <w:szCs w:val="20"/>
              </w:rPr>
              <w:t>2</w:t>
            </w:r>
            <w:r w:rsidRPr="006C7804">
              <w:rPr>
                <w:rFonts w:ascii="Times New Roman" w:hAnsi="Times New Roman" w:cs="Times New Roman"/>
                <w:sz w:val="20"/>
                <w:szCs w:val="20"/>
              </w:rPr>
              <w:t xml:space="preserve"> SKS</w:t>
            </w:r>
          </w:p>
        </w:tc>
      </w:tr>
      <w:tr w:rsidR="007635C8" w:rsidRPr="006C7804" w:rsidTr="001E2122">
        <w:tc>
          <w:tcPr>
            <w:tcW w:w="4326" w:type="dxa"/>
          </w:tcPr>
          <w:p w:rsidR="007635C8" w:rsidRPr="006C7804" w:rsidRDefault="007635C8" w:rsidP="001E2122">
            <w:pPr>
              <w:pStyle w:val="ListParagraph"/>
              <w:ind w:left="0"/>
              <w:rPr>
                <w:rFonts w:ascii="Times New Roman" w:hAnsi="Times New Roman" w:cs="Times New Roman"/>
                <w:sz w:val="20"/>
                <w:szCs w:val="20"/>
              </w:rPr>
            </w:pPr>
            <w:proofErr w:type="spellStart"/>
            <w:r w:rsidRPr="006C7804">
              <w:rPr>
                <w:rFonts w:ascii="Times New Roman" w:hAnsi="Times New Roman" w:cs="Times New Roman"/>
                <w:sz w:val="20"/>
                <w:szCs w:val="20"/>
              </w:rPr>
              <w:t>DosenPengasuh</w:t>
            </w:r>
            <w:proofErr w:type="spellEnd"/>
          </w:p>
        </w:tc>
        <w:tc>
          <w:tcPr>
            <w:tcW w:w="5280" w:type="dxa"/>
          </w:tcPr>
          <w:p w:rsidR="007635C8" w:rsidRPr="006C7804" w:rsidRDefault="007635C8" w:rsidP="001E2122">
            <w:pPr>
              <w:pStyle w:val="ListParagraph"/>
              <w:ind w:left="0"/>
              <w:rPr>
                <w:rFonts w:ascii="Times New Roman" w:hAnsi="Times New Roman" w:cs="Times New Roman"/>
                <w:sz w:val="20"/>
                <w:szCs w:val="20"/>
              </w:rPr>
            </w:pPr>
            <w:r w:rsidRPr="006C7804">
              <w:rPr>
                <w:rFonts w:ascii="Times New Roman" w:hAnsi="Times New Roman" w:cs="Times New Roman"/>
                <w:sz w:val="20"/>
                <w:szCs w:val="20"/>
              </w:rPr>
              <w:t xml:space="preserve">: </w:t>
            </w:r>
            <w:r w:rsidR="001901D7" w:rsidRPr="006C7804">
              <w:rPr>
                <w:rFonts w:ascii="Times New Roman" w:hAnsi="Times New Roman" w:cs="Times New Roman"/>
                <w:sz w:val="20"/>
                <w:szCs w:val="20"/>
              </w:rPr>
              <w:t xml:space="preserve"> </w:t>
            </w:r>
            <w:r w:rsidR="007B1F31" w:rsidRPr="006C7804">
              <w:rPr>
                <w:rFonts w:ascii="Times New Roman" w:hAnsi="Times New Roman" w:cs="Times New Roman"/>
                <w:sz w:val="20"/>
                <w:szCs w:val="20"/>
              </w:rPr>
              <w:t xml:space="preserve">Ir. </w:t>
            </w:r>
            <w:proofErr w:type="spellStart"/>
            <w:r w:rsidR="00081C6E" w:rsidRPr="006C7804">
              <w:rPr>
                <w:rFonts w:ascii="Times New Roman" w:hAnsi="Times New Roman" w:cs="Times New Roman"/>
                <w:sz w:val="20"/>
                <w:szCs w:val="20"/>
              </w:rPr>
              <w:t>Subur</w:t>
            </w:r>
            <w:proofErr w:type="spellEnd"/>
            <w:r w:rsidR="00081C6E" w:rsidRPr="006C7804">
              <w:rPr>
                <w:rFonts w:ascii="Times New Roman" w:hAnsi="Times New Roman" w:cs="Times New Roman"/>
                <w:sz w:val="20"/>
                <w:szCs w:val="20"/>
              </w:rPr>
              <w:t xml:space="preserve"> </w:t>
            </w:r>
            <w:proofErr w:type="spellStart"/>
            <w:r w:rsidR="00081C6E" w:rsidRPr="006C7804">
              <w:rPr>
                <w:rFonts w:ascii="Times New Roman" w:hAnsi="Times New Roman" w:cs="Times New Roman"/>
                <w:sz w:val="20"/>
                <w:szCs w:val="20"/>
              </w:rPr>
              <w:t>Panjaitan</w:t>
            </w:r>
            <w:r w:rsidR="007B1F31" w:rsidRPr="006C7804">
              <w:rPr>
                <w:rFonts w:ascii="Times New Roman" w:hAnsi="Times New Roman" w:cs="Times New Roman"/>
                <w:sz w:val="20"/>
                <w:szCs w:val="20"/>
              </w:rPr>
              <w:t>,</w:t>
            </w:r>
            <w:r w:rsidRPr="006C7804">
              <w:rPr>
                <w:rFonts w:ascii="Times New Roman" w:hAnsi="Times New Roman" w:cs="Times New Roman"/>
                <w:sz w:val="20"/>
                <w:szCs w:val="20"/>
              </w:rPr>
              <w:t>MT</w:t>
            </w:r>
            <w:proofErr w:type="spellEnd"/>
          </w:p>
        </w:tc>
      </w:tr>
    </w:tbl>
    <w:p w:rsidR="007635C8" w:rsidRPr="006C7804" w:rsidRDefault="007635C8" w:rsidP="007635C8">
      <w:pPr>
        <w:pStyle w:val="ListParagraph"/>
        <w:rPr>
          <w:rFonts w:ascii="Times New Roman" w:hAnsi="Times New Roman" w:cs="Times New Roman"/>
        </w:rPr>
      </w:pPr>
    </w:p>
    <w:tbl>
      <w:tblPr>
        <w:tblStyle w:val="TableGrid"/>
        <w:tblW w:w="9606" w:type="dxa"/>
        <w:tblLayout w:type="fixed"/>
        <w:tblLook w:val="04A0" w:firstRow="1" w:lastRow="0" w:firstColumn="1" w:lastColumn="0" w:noHBand="0" w:noVBand="1"/>
      </w:tblPr>
      <w:tblGrid>
        <w:gridCol w:w="9606"/>
      </w:tblGrid>
      <w:tr w:rsidR="007635C8" w:rsidRPr="006C7804" w:rsidTr="001E2122">
        <w:tc>
          <w:tcPr>
            <w:tcW w:w="9606" w:type="dxa"/>
            <w:shd w:val="clear" w:color="auto" w:fill="95B3D7" w:themeFill="accent1" w:themeFillTint="99"/>
          </w:tcPr>
          <w:p w:rsidR="007635C8" w:rsidRPr="006C7804" w:rsidRDefault="007635C8" w:rsidP="007635C8">
            <w:pPr>
              <w:pStyle w:val="ListParagraph"/>
              <w:numPr>
                <w:ilvl w:val="0"/>
                <w:numId w:val="2"/>
              </w:numPr>
              <w:spacing w:after="0" w:line="240" w:lineRule="auto"/>
              <w:ind w:left="273" w:hanging="284"/>
              <w:rPr>
                <w:rFonts w:ascii="Times New Roman" w:hAnsi="Times New Roman" w:cs="Times New Roman"/>
                <w:sz w:val="20"/>
                <w:szCs w:val="20"/>
              </w:rPr>
            </w:pPr>
            <w:r w:rsidRPr="006C7804">
              <w:rPr>
                <w:rFonts w:ascii="Times New Roman" w:hAnsi="Times New Roman" w:cs="Times New Roman"/>
                <w:sz w:val="20"/>
                <w:szCs w:val="20"/>
              </w:rPr>
              <w:t>DESKRIPSI MATA KULIAH</w:t>
            </w:r>
          </w:p>
          <w:p w:rsidR="001901D7" w:rsidRPr="006C7804" w:rsidRDefault="001901D7" w:rsidP="001901D7">
            <w:pPr>
              <w:pStyle w:val="ListParagraph"/>
              <w:spacing w:after="0" w:line="240" w:lineRule="auto"/>
              <w:ind w:left="273"/>
              <w:rPr>
                <w:rFonts w:ascii="Times New Roman" w:hAnsi="Times New Roman" w:cs="Times New Roman"/>
                <w:sz w:val="20"/>
                <w:szCs w:val="20"/>
              </w:rPr>
            </w:pPr>
          </w:p>
        </w:tc>
      </w:tr>
      <w:tr w:rsidR="007635C8" w:rsidRPr="006C7804" w:rsidTr="001E2122">
        <w:tc>
          <w:tcPr>
            <w:tcW w:w="9606" w:type="dxa"/>
          </w:tcPr>
          <w:p w:rsidR="007635C8" w:rsidRPr="006C7804" w:rsidRDefault="003237C2" w:rsidP="001E2122">
            <w:pPr>
              <w:pStyle w:val="ListParagraph"/>
              <w:ind w:left="0"/>
              <w:jc w:val="both"/>
              <w:rPr>
                <w:rFonts w:ascii="Times New Roman" w:hAnsi="Times New Roman" w:cs="Times New Roman"/>
                <w:sz w:val="20"/>
                <w:szCs w:val="20"/>
              </w:rPr>
            </w:pPr>
            <w:r w:rsidRPr="00C63B7E">
              <w:rPr>
                <w:bCs/>
                <w:noProof/>
                <w:lang w:eastAsia="id-ID"/>
              </w:rPr>
              <w:t>Mata kuliah ini mempelajari sifat-sifat fluida cair, fluida statik, daya angkat (buoyancy) dan daya apung (floatation), konsep aliran fluida, aliran fluida ideal, aliran fluida inkompresibel, aliran fluida di dalam pipa, teori lapisan batas, aliran fluida pada saluran terbuka, aliran fluida pada ambang, serta analisis dimensi.</w:t>
            </w:r>
          </w:p>
        </w:tc>
      </w:tr>
      <w:tr w:rsidR="007635C8" w:rsidRPr="006C7804" w:rsidTr="001901D7">
        <w:trPr>
          <w:trHeight w:val="367"/>
        </w:trPr>
        <w:tc>
          <w:tcPr>
            <w:tcW w:w="9606" w:type="dxa"/>
            <w:shd w:val="clear" w:color="auto" w:fill="95B3D7" w:themeFill="accent1" w:themeFillTint="99"/>
          </w:tcPr>
          <w:p w:rsidR="007635C8" w:rsidRPr="006C7804" w:rsidRDefault="007635C8" w:rsidP="001901D7">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CAPAIAN PEMBELAJARAN MATA KULIAH (CPMK)</w:t>
            </w:r>
          </w:p>
        </w:tc>
      </w:tr>
      <w:tr w:rsidR="007635C8" w:rsidRPr="006C7804" w:rsidTr="001E2122">
        <w:tc>
          <w:tcPr>
            <w:tcW w:w="9606" w:type="dxa"/>
          </w:tcPr>
          <w:p w:rsidR="00D81711" w:rsidRDefault="00D81711" w:rsidP="00D81711">
            <w:pPr>
              <w:numPr>
                <w:ilvl w:val="0"/>
                <w:numId w:val="6"/>
              </w:numPr>
              <w:autoSpaceDE w:val="0"/>
              <w:autoSpaceDN w:val="0"/>
              <w:spacing w:after="0" w:line="240" w:lineRule="auto"/>
              <w:jc w:val="both"/>
              <w:rPr>
                <w:bCs/>
                <w:noProof/>
                <w:lang w:eastAsia="id-ID"/>
              </w:rPr>
            </w:pPr>
            <w:r w:rsidRPr="00F15AB6">
              <w:rPr>
                <w:bCs/>
                <w:noProof/>
                <w:lang w:eastAsia="id-ID"/>
              </w:rPr>
              <w:t>Mampu menemukan sumber masalah rekayasa pada bidang infrastruktur melalui proses penyelidikan,  analisis, interpretasi data dan informasi berdasar</w:t>
            </w:r>
            <w:r>
              <w:rPr>
                <w:bCs/>
                <w:noProof/>
                <w:lang w:eastAsia="id-ID"/>
              </w:rPr>
              <w:t xml:space="preserve">kan prinsip-prinsip rekayasa </w:t>
            </w:r>
          </w:p>
          <w:p w:rsidR="00D81711" w:rsidRDefault="00D81711" w:rsidP="00D81711">
            <w:pPr>
              <w:numPr>
                <w:ilvl w:val="0"/>
                <w:numId w:val="6"/>
              </w:numPr>
              <w:autoSpaceDE w:val="0"/>
              <w:autoSpaceDN w:val="0"/>
              <w:spacing w:after="0" w:line="240" w:lineRule="auto"/>
              <w:jc w:val="both"/>
              <w:rPr>
                <w:bCs/>
                <w:noProof/>
                <w:lang w:eastAsia="id-ID"/>
              </w:rPr>
            </w:pPr>
            <w:r w:rsidRPr="00F15AB6">
              <w:rPr>
                <w:bCs/>
                <w:noProof/>
                <w:lang w:eastAsia="id-ID"/>
              </w:rPr>
              <w:t>Mampu melakukan identifikasi, formulasi dan analisis masalah rekayasa pada bidan</w:t>
            </w:r>
            <w:r>
              <w:rPr>
                <w:bCs/>
                <w:noProof/>
                <w:lang w:eastAsia="id-ID"/>
              </w:rPr>
              <w:t xml:space="preserve">g Teknik Sipil melalui riset </w:t>
            </w:r>
          </w:p>
          <w:p w:rsidR="00D81711" w:rsidRDefault="00D81711" w:rsidP="00D81711">
            <w:pPr>
              <w:numPr>
                <w:ilvl w:val="0"/>
                <w:numId w:val="6"/>
              </w:numPr>
              <w:autoSpaceDE w:val="0"/>
              <w:autoSpaceDN w:val="0"/>
              <w:spacing w:after="0" w:line="240" w:lineRule="auto"/>
              <w:jc w:val="both"/>
              <w:rPr>
                <w:bCs/>
                <w:noProof/>
                <w:lang w:eastAsia="id-ID"/>
              </w:rPr>
            </w:pPr>
            <w:r w:rsidRPr="00F15AB6">
              <w:rPr>
                <w:bCs/>
                <w:noProof/>
                <w:lang w:eastAsia="id-ID"/>
              </w:rPr>
              <w:t>Mampu merumuskan solusi alternatif untuk masalah rekayasa pada struktur konstruksi bangunan, transportasi, sumber daya</w:t>
            </w:r>
            <w:r>
              <w:rPr>
                <w:bCs/>
                <w:noProof/>
                <w:lang w:eastAsia="id-ID"/>
              </w:rPr>
              <w:t xml:space="preserve"> air, geoteknik dan manajemen </w:t>
            </w:r>
          </w:p>
          <w:p w:rsidR="00D81711" w:rsidRDefault="00D81711" w:rsidP="00D81711">
            <w:pPr>
              <w:numPr>
                <w:ilvl w:val="0"/>
                <w:numId w:val="6"/>
              </w:numPr>
              <w:autoSpaceDE w:val="0"/>
              <w:autoSpaceDN w:val="0"/>
              <w:spacing w:after="0" w:line="240" w:lineRule="auto"/>
              <w:jc w:val="both"/>
              <w:rPr>
                <w:bCs/>
                <w:noProof/>
                <w:lang w:eastAsia="id-ID"/>
              </w:rPr>
            </w:pPr>
            <w:r w:rsidRPr="00F15AB6">
              <w:rPr>
                <w:bCs/>
                <w:noProof/>
                <w:lang w:eastAsia="id-ID"/>
              </w:rPr>
              <w:t>Mampu mengomunikasikan pemikiran dan hasil perancangan bentuk grafis, tulisan, dan model yang komunikatif dengan teknik manual maupun digit</w:t>
            </w:r>
            <w:r>
              <w:rPr>
                <w:bCs/>
                <w:noProof/>
                <w:lang w:eastAsia="id-ID"/>
              </w:rPr>
              <w:t xml:space="preserve">al </w:t>
            </w:r>
          </w:p>
          <w:p w:rsidR="007635C8" w:rsidRPr="006C7804" w:rsidRDefault="00D81711" w:rsidP="00D81711">
            <w:pPr>
              <w:pStyle w:val="ListParagraph"/>
              <w:numPr>
                <w:ilvl w:val="0"/>
                <w:numId w:val="6"/>
              </w:numPr>
              <w:spacing w:after="0" w:line="240" w:lineRule="auto"/>
              <w:jc w:val="both"/>
              <w:rPr>
                <w:rFonts w:ascii="Times New Roman" w:hAnsi="Times New Roman" w:cs="Times New Roman"/>
                <w:sz w:val="18"/>
                <w:szCs w:val="18"/>
              </w:rPr>
            </w:pPr>
            <w:r w:rsidRPr="00F15AB6">
              <w:rPr>
                <w:bCs/>
                <w:noProof/>
                <w:lang w:eastAsia="id-ID"/>
              </w:rPr>
              <w:t>Mengambil keputusan secara tepat dalam konteks penyelesaian masalah di bidang keahliannya, berdasarkan hasil analisis terhadap informasi dan data</w:t>
            </w:r>
            <w:bookmarkStart w:id="0" w:name="_GoBack"/>
            <w:bookmarkEnd w:id="0"/>
          </w:p>
        </w:tc>
      </w:tr>
    </w:tbl>
    <w:p w:rsidR="007635C8" w:rsidRPr="006C7804" w:rsidRDefault="007635C8" w:rsidP="007635C8">
      <w:pPr>
        <w:rPr>
          <w:rFonts w:ascii="Times New Roman" w:hAnsi="Times New Roman" w:cs="Times New Roman"/>
        </w:rPr>
      </w:pPr>
    </w:p>
    <w:tbl>
      <w:tblPr>
        <w:tblStyle w:val="TableGrid"/>
        <w:tblW w:w="9606" w:type="dxa"/>
        <w:tblLook w:val="04A0" w:firstRow="1" w:lastRow="0" w:firstColumn="1" w:lastColumn="0" w:noHBand="0" w:noVBand="1"/>
      </w:tblPr>
      <w:tblGrid>
        <w:gridCol w:w="9606"/>
      </w:tblGrid>
      <w:tr w:rsidR="007635C8" w:rsidRPr="006C7804" w:rsidTr="001E2122">
        <w:tc>
          <w:tcPr>
            <w:tcW w:w="9606" w:type="dxa"/>
            <w:shd w:val="clear" w:color="auto" w:fill="95B3D7" w:themeFill="accent1" w:themeFillTint="99"/>
          </w:tcPr>
          <w:p w:rsidR="001901D7" w:rsidRPr="006C7804" w:rsidRDefault="007635C8" w:rsidP="00D447DD">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METODE PEMBELAJARAN</w:t>
            </w:r>
          </w:p>
        </w:tc>
      </w:tr>
      <w:tr w:rsidR="007635C8" w:rsidRPr="006C7804" w:rsidTr="001E2122">
        <w:tc>
          <w:tcPr>
            <w:tcW w:w="9606" w:type="dxa"/>
          </w:tcPr>
          <w:p w:rsidR="002B39F2" w:rsidRPr="006C7804" w:rsidRDefault="00A05089" w:rsidP="002B39F2">
            <w:pPr>
              <w:pStyle w:val="ListParagraph"/>
              <w:ind w:left="284"/>
              <w:rPr>
                <w:rFonts w:ascii="Times New Roman" w:hAnsi="Times New Roman" w:cs="Times New Roman"/>
                <w:color w:val="000000" w:themeColor="text1"/>
                <w:sz w:val="20"/>
                <w:szCs w:val="20"/>
              </w:rPr>
            </w:pPr>
            <w:proofErr w:type="spellStart"/>
            <w:r w:rsidRPr="006C7804">
              <w:rPr>
                <w:rFonts w:ascii="Times New Roman" w:hAnsi="Times New Roman" w:cs="Times New Roman"/>
                <w:color w:val="000000" w:themeColor="text1"/>
                <w:sz w:val="20"/>
                <w:szCs w:val="20"/>
              </w:rPr>
              <w:t>Ceramah,diskusi,belajar</w:t>
            </w:r>
            <w:proofErr w:type="spellEnd"/>
            <w:r w:rsidRPr="006C7804">
              <w:rPr>
                <w:rFonts w:ascii="Times New Roman" w:hAnsi="Times New Roman" w:cs="Times New Roman"/>
                <w:color w:val="000000" w:themeColor="text1"/>
                <w:sz w:val="20"/>
                <w:szCs w:val="20"/>
              </w:rPr>
              <w:t xml:space="preserve"> </w:t>
            </w:r>
            <w:proofErr w:type="spellStart"/>
            <w:r w:rsidRPr="006C7804">
              <w:rPr>
                <w:rFonts w:ascii="Times New Roman" w:hAnsi="Times New Roman" w:cs="Times New Roman"/>
                <w:color w:val="000000" w:themeColor="text1"/>
                <w:sz w:val="20"/>
                <w:szCs w:val="20"/>
              </w:rPr>
              <w:t>kolaboratif,presentasi</w:t>
            </w:r>
            <w:proofErr w:type="spellEnd"/>
            <w:r w:rsidRPr="006C7804">
              <w:rPr>
                <w:rFonts w:ascii="Times New Roman" w:hAnsi="Times New Roman" w:cs="Times New Roman"/>
                <w:color w:val="000000" w:themeColor="text1"/>
                <w:sz w:val="20"/>
                <w:szCs w:val="20"/>
              </w:rPr>
              <w:t xml:space="preserve"> </w:t>
            </w:r>
            <w:proofErr w:type="spellStart"/>
            <w:r w:rsidRPr="006C7804">
              <w:rPr>
                <w:rFonts w:ascii="Times New Roman" w:hAnsi="Times New Roman" w:cs="Times New Roman"/>
                <w:color w:val="000000" w:themeColor="text1"/>
                <w:sz w:val="20"/>
                <w:szCs w:val="20"/>
              </w:rPr>
              <w:t>dan</w:t>
            </w:r>
            <w:proofErr w:type="spellEnd"/>
            <w:r w:rsidRPr="006C7804">
              <w:rPr>
                <w:rFonts w:ascii="Times New Roman" w:hAnsi="Times New Roman" w:cs="Times New Roman"/>
                <w:color w:val="000000" w:themeColor="text1"/>
                <w:sz w:val="20"/>
                <w:szCs w:val="20"/>
              </w:rPr>
              <w:t xml:space="preserve"> </w:t>
            </w:r>
            <w:proofErr w:type="spellStart"/>
            <w:r w:rsidRPr="006C7804">
              <w:rPr>
                <w:rFonts w:ascii="Times New Roman" w:hAnsi="Times New Roman" w:cs="Times New Roman"/>
                <w:color w:val="000000" w:themeColor="text1"/>
                <w:sz w:val="20"/>
                <w:szCs w:val="20"/>
              </w:rPr>
              <w:t>diskusi</w:t>
            </w:r>
            <w:proofErr w:type="spellEnd"/>
            <w:r w:rsidRPr="006C7804">
              <w:rPr>
                <w:rFonts w:ascii="Times New Roman" w:hAnsi="Times New Roman" w:cs="Times New Roman"/>
                <w:color w:val="000000" w:themeColor="text1"/>
                <w:sz w:val="20"/>
                <w:szCs w:val="20"/>
              </w:rPr>
              <w:t xml:space="preserve"> </w:t>
            </w:r>
            <w:proofErr w:type="spellStart"/>
            <w:r w:rsidRPr="006C7804">
              <w:rPr>
                <w:rFonts w:ascii="Times New Roman" w:hAnsi="Times New Roman" w:cs="Times New Roman"/>
                <w:color w:val="000000" w:themeColor="text1"/>
                <w:sz w:val="20"/>
                <w:szCs w:val="20"/>
              </w:rPr>
              <w:t>kelompok</w:t>
            </w:r>
            <w:proofErr w:type="spellEnd"/>
          </w:p>
        </w:tc>
      </w:tr>
      <w:tr w:rsidR="007635C8" w:rsidRPr="006C7804" w:rsidTr="001E2122">
        <w:tc>
          <w:tcPr>
            <w:tcW w:w="9606" w:type="dxa"/>
            <w:shd w:val="clear" w:color="auto" w:fill="95B3D7" w:themeFill="accent1" w:themeFillTint="99"/>
          </w:tcPr>
          <w:p w:rsidR="001901D7" w:rsidRPr="006C7804" w:rsidRDefault="007635C8" w:rsidP="00D447DD">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ATRIBUT SOFT SKILL</w:t>
            </w:r>
          </w:p>
        </w:tc>
      </w:tr>
      <w:tr w:rsidR="007635C8" w:rsidRPr="006C7804" w:rsidTr="001E2122">
        <w:tc>
          <w:tcPr>
            <w:tcW w:w="9606" w:type="dxa"/>
          </w:tcPr>
          <w:p w:rsidR="007635C8" w:rsidRPr="006C7804" w:rsidRDefault="007635C8" w:rsidP="001E2122">
            <w:pPr>
              <w:pStyle w:val="ListParagraph"/>
              <w:ind w:left="284"/>
              <w:rPr>
                <w:rFonts w:ascii="Times New Roman" w:hAnsi="Times New Roman" w:cs="Times New Roman"/>
                <w:sz w:val="20"/>
                <w:szCs w:val="20"/>
              </w:rPr>
            </w:pPr>
            <w:proofErr w:type="spellStart"/>
            <w:r w:rsidRPr="006C7804">
              <w:rPr>
                <w:rFonts w:ascii="Times New Roman" w:hAnsi="Times New Roman" w:cs="Times New Roman"/>
                <w:sz w:val="20"/>
                <w:szCs w:val="20"/>
              </w:rPr>
              <w:t>Atribut-atribut</w:t>
            </w:r>
            <w:proofErr w:type="spellEnd"/>
            <w:r w:rsidRPr="006C7804">
              <w:rPr>
                <w:rFonts w:ascii="Times New Roman" w:hAnsi="Times New Roman" w:cs="Times New Roman"/>
                <w:sz w:val="20"/>
                <w:szCs w:val="20"/>
              </w:rPr>
              <w:t xml:space="preserve"> soft skill yang  </w:t>
            </w:r>
            <w:proofErr w:type="spellStart"/>
            <w:r w:rsidRPr="006C7804">
              <w:rPr>
                <w:rFonts w:ascii="Times New Roman" w:hAnsi="Times New Roman" w:cs="Times New Roman"/>
                <w:sz w:val="20"/>
                <w:szCs w:val="20"/>
              </w:rPr>
              <w:t>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dikembangan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melalui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perkuliahan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secara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analitis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objektif</w:t>
            </w:r>
            <w:proofErr w:type="spellEnd"/>
          </w:p>
        </w:tc>
      </w:tr>
      <w:tr w:rsidR="007635C8" w:rsidRPr="006C7804" w:rsidTr="001E2122">
        <w:tc>
          <w:tcPr>
            <w:tcW w:w="9606" w:type="dxa"/>
            <w:shd w:val="clear" w:color="auto" w:fill="95B3D7" w:themeFill="accent1" w:themeFillTint="99"/>
          </w:tcPr>
          <w:p w:rsidR="001901D7" w:rsidRPr="006C7804" w:rsidRDefault="007635C8" w:rsidP="00D447DD">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PENGENDALIAN MUTU</w:t>
            </w:r>
          </w:p>
        </w:tc>
      </w:tr>
      <w:tr w:rsidR="007635C8" w:rsidRPr="006C7804" w:rsidTr="001E2122">
        <w:tc>
          <w:tcPr>
            <w:tcW w:w="9606" w:type="dxa"/>
          </w:tcPr>
          <w:p w:rsidR="007635C8" w:rsidRPr="006C7804" w:rsidRDefault="007635C8" w:rsidP="001E2122">
            <w:pPr>
              <w:pStyle w:val="ListParagraph"/>
              <w:ind w:left="284"/>
              <w:rPr>
                <w:rFonts w:ascii="Times New Roman" w:hAnsi="Times New Roman" w:cs="Times New Roman"/>
                <w:sz w:val="20"/>
                <w:szCs w:val="20"/>
              </w:rPr>
            </w:pPr>
            <w:proofErr w:type="spellStart"/>
            <w:r w:rsidRPr="006C7804">
              <w:rPr>
                <w:rFonts w:ascii="Times New Roman" w:hAnsi="Times New Roman" w:cs="Times New Roman"/>
                <w:sz w:val="20"/>
                <w:szCs w:val="20"/>
              </w:rPr>
              <w:t>Pengendalian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mutu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perkuliahan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dilakukan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melalui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penilaian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terhadap</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mandiri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terstruktur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aktivitas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diskusi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kuis</w:t>
            </w:r>
            <w:proofErr w:type="spellEnd"/>
          </w:p>
        </w:tc>
      </w:tr>
    </w:tbl>
    <w:p w:rsidR="001901D7" w:rsidRPr="006C7804" w:rsidRDefault="001901D7" w:rsidP="007635C8">
      <w:pPr>
        <w:pStyle w:val="ListParagraph"/>
        <w:rPr>
          <w:rFonts w:ascii="Times New Roman" w:hAnsi="Times New Roman" w:cs="Times New Roman"/>
        </w:rPr>
      </w:pPr>
    </w:p>
    <w:tbl>
      <w:tblPr>
        <w:tblStyle w:val="TableGrid"/>
        <w:tblW w:w="9648" w:type="dxa"/>
        <w:tblLook w:val="04A0" w:firstRow="1" w:lastRow="0" w:firstColumn="1" w:lastColumn="0" w:noHBand="0" w:noVBand="1"/>
      </w:tblPr>
      <w:tblGrid>
        <w:gridCol w:w="9648"/>
      </w:tblGrid>
      <w:tr w:rsidR="007635C8" w:rsidRPr="006C7804" w:rsidTr="001901D7">
        <w:trPr>
          <w:trHeight w:val="223"/>
        </w:trPr>
        <w:tc>
          <w:tcPr>
            <w:tcW w:w="9648" w:type="dxa"/>
            <w:shd w:val="clear" w:color="auto" w:fill="95B3D7" w:themeFill="accent1" w:themeFillTint="99"/>
          </w:tcPr>
          <w:p w:rsidR="007635C8" w:rsidRPr="006C7804" w:rsidRDefault="007635C8" w:rsidP="001901D7">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EVALUASI</w:t>
            </w:r>
          </w:p>
          <w:p w:rsidR="001901D7" w:rsidRPr="006C7804" w:rsidRDefault="001901D7" w:rsidP="001901D7">
            <w:pPr>
              <w:pStyle w:val="ListParagraph"/>
              <w:spacing w:after="0" w:line="240" w:lineRule="auto"/>
              <w:ind w:left="284"/>
              <w:rPr>
                <w:rFonts w:ascii="Times New Roman" w:hAnsi="Times New Roman" w:cs="Times New Roman"/>
                <w:sz w:val="20"/>
                <w:szCs w:val="20"/>
              </w:rPr>
            </w:pPr>
          </w:p>
        </w:tc>
      </w:tr>
      <w:tr w:rsidR="007635C8" w:rsidRPr="006C7804" w:rsidTr="001901D7">
        <w:tc>
          <w:tcPr>
            <w:tcW w:w="9648" w:type="dxa"/>
          </w:tcPr>
          <w:p w:rsidR="007635C8" w:rsidRPr="006C7804" w:rsidRDefault="007635C8" w:rsidP="001E2122">
            <w:pPr>
              <w:pStyle w:val="ListParagraph"/>
              <w:ind w:left="0"/>
              <w:rPr>
                <w:rFonts w:ascii="Times New Roman" w:hAnsi="Times New Roman" w:cs="Times New Roman"/>
                <w:sz w:val="20"/>
                <w:szCs w:val="20"/>
              </w:rPr>
            </w:pPr>
          </w:p>
          <w:p w:rsidR="007635C8" w:rsidRPr="006C7804" w:rsidRDefault="007635C8" w:rsidP="001E2122">
            <w:pPr>
              <w:pStyle w:val="ListParagraph"/>
              <w:rPr>
                <w:rFonts w:ascii="Times New Roman" w:hAnsi="Times New Roman" w:cs="Times New Roman"/>
                <w:sz w:val="20"/>
                <w:szCs w:val="20"/>
              </w:rPr>
            </w:pPr>
            <w:proofErr w:type="spellStart"/>
            <w:r w:rsidRPr="006C7804">
              <w:rPr>
                <w:rFonts w:ascii="Times New Roman" w:hAnsi="Times New Roman" w:cs="Times New Roman"/>
                <w:sz w:val="20"/>
                <w:szCs w:val="20"/>
              </w:rPr>
              <w:t>Evaluasi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dilakukan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dengan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menggabungkan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nilai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capaian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seluruh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kendali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mutu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dengan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menggunakan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rumus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sebagai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berikut</w:t>
            </w:r>
            <w:proofErr w:type="spellEnd"/>
            <w:r w:rsidRPr="006C7804">
              <w:rPr>
                <w:rFonts w:ascii="Times New Roman" w:hAnsi="Times New Roman" w:cs="Times New Roman"/>
                <w:sz w:val="20"/>
                <w:szCs w:val="20"/>
              </w:rPr>
              <w:t>:</w:t>
            </w:r>
          </w:p>
          <w:p w:rsidR="007635C8" w:rsidRPr="006C7804" w:rsidRDefault="007635C8" w:rsidP="001E2122">
            <w:pPr>
              <w:pStyle w:val="ListParagraph"/>
              <w:numPr>
                <w:ilvl w:val="0"/>
                <w:numId w:val="1"/>
              </w:numPr>
              <w:spacing w:after="0" w:line="240" w:lineRule="auto"/>
              <w:rPr>
                <w:rFonts w:ascii="Times New Roman" w:hAnsi="Times New Roman" w:cs="Times New Roman"/>
                <w:sz w:val="20"/>
                <w:szCs w:val="20"/>
              </w:rPr>
            </w:pPr>
            <w:proofErr w:type="spellStart"/>
            <w:r w:rsidRPr="006C7804">
              <w:rPr>
                <w:rFonts w:ascii="Times New Roman" w:hAnsi="Times New Roman" w:cs="Times New Roman"/>
                <w:sz w:val="20"/>
                <w:szCs w:val="20"/>
              </w:rPr>
              <w:lastRenderedPageBreak/>
              <w:t>Partisipasi</w:t>
            </w:r>
            <w:proofErr w:type="spellEnd"/>
            <w:r w:rsidRPr="006C7804">
              <w:rPr>
                <w:rFonts w:ascii="Times New Roman" w:hAnsi="Times New Roman" w:cs="Times New Roman"/>
                <w:sz w:val="20"/>
                <w:szCs w:val="20"/>
              </w:rPr>
              <w:t xml:space="preserve"> (Ps)</w:t>
            </w:r>
            <w:r w:rsidRPr="006C7804">
              <w:rPr>
                <w:rFonts w:ascii="Times New Roman" w:hAnsi="Times New Roman" w:cs="Times New Roman"/>
                <w:sz w:val="20"/>
                <w:szCs w:val="20"/>
              </w:rPr>
              <w:tab/>
              <w:t>=  10 %</w:t>
            </w:r>
          </w:p>
          <w:p w:rsidR="007635C8" w:rsidRPr="006C7804" w:rsidRDefault="007635C8" w:rsidP="001E2122">
            <w:pPr>
              <w:pStyle w:val="ListParagraph"/>
              <w:numPr>
                <w:ilvl w:val="0"/>
                <w:numId w:val="1"/>
              </w:numPr>
              <w:spacing w:after="0" w:line="240" w:lineRule="auto"/>
              <w:rPr>
                <w:rFonts w:ascii="Times New Roman" w:hAnsi="Times New Roman" w:cs="Times New Roman"/>
                <w:sz w:val="20"/>
                <w:szCs w:val="20"/>
              </w:rPr>
            </w:pPr>
            <w:r w:rsidRPr="006C7804">
              <w:rPr>
                <w:rFonts w:ascii="Times New Roman" w:hAnsi="Times New Roman" w:cs="Times New Roman"/>
                <w:sz w:val="20"/>
                <w:szCs w:val="20"/>
              </w:rPr>
              <w:t>PR (</w:t>
            </w:r>
            <w:proofErr w:type="spellStart"/>
            <w:r w:rsidRPr="006C7804">
              <w:rPr>
                <w:rFonts w:ascii="Times New Roman" w:hAnsi="Times New Roman" w:cs="Times New Roman"/>
                <w:sz w:val="20"/>
                <w:szCs w:val="20"/>
              </w:rPr>
              <w:t>tugas</w:t>
            </w:r>
            <w:proofErr w:type="spellEnd"/>
            <w:r w:rsidRPr="006C7804">
              <w:rPr>
                <w:rFonts w:ascii="Times New Roman" w:hAnsi="Times New Roman" w:cs="Times New Roman"/>
                <w:sz w:val="20"/>
                <w:szCs w:val="20"/>
              </w:rPr>
              <w:t>)</w:t>
            </w:r>
            <w:r w:rsidRPr="006C7804">
              <w:rPr>
                <w:rFonts w:ascii="Times New Roman" w:hAnsi="Times New Roman" w:cs="Times New Roman"/>
                <w:sz w:val="20"/>
                <w:szCs w:val="20"/>
              </w:rPr>
              <w:tab/>
            </w:r>
            <w:r w:rsidRPr="006C7804">
              <w:rPr>
                <w:rFonts w:ascii="Times New Roman" w:hAnsi="Times New Roman" w:cs="Times New Roman"/>
                <w:sz w:val="20"/>
                <w:szCs w:val="20"/>
              </w:rPr>
              <w:tab/>
              <w:t>=   50 %</w:t>
            </w:r>
          </w:p>
          <w:p w:rsidR="007635C8" w:rsidRPr="006C7804" w:rsidRDefault="007635C8" w:rsidP="001E2122">
            <w:pPr>
              <w:pStyle w:val="ListParagraph"/>
              <w:numPr>
                <w:ilvl w:val="0"/>
                <w:numId w:val="1"/>
              </w:numPr>
              <w:spacing w:after="0" w:line="240" w:lineRule="auto"/>
              <w:rPr>
                <w:rFonts w:ascii="Times New Roman" w:hAnsi="Times New Roman" w:cs="Times New Roman"/>
                <w:sz w:val="20"/>
                <w:szCs w:val="20"/>
              </w:rPr>
            </w:pPr>
            <w:r w:rsidRPr="006C7804">
              <w:rPr>
                <w:rFonts w:ascii="Times New Roman" w:hAnsi="Times New Roman" w:cs="Times New Roman"/>
                <w:sz w:val="20"/>
                <w:szCs w:val="20"/>
              </w:rPr>
              <w:t>UTS</w:t>
            </w:r>
            <w:r w:rsidRPr="006C7804">
              <w:rPr>
                <w:rFonts w:ascii="Times New Roman" w:hAnsi="Times New Roman" w:cs="Times New Roman"/>
                <w:sz w:val="20"/>
                <w:szCs w:val="20"/>
              </w:rPr>
              <w:tab/>
            </w:r>
            <w:r w:rsidRPr="006C7804">
              <w:rPr>
                <w:rFonts w:ascii="Times New Roman" w:hAnsi="Times New Roman" w:cs="Times New Roman"/>
                <w:sz w:val="20"/>
                <w:szCs w:val="20"/>
              </w:rPr>
              <w:tab/>
            </w:r>
            <w:r w:rsidR="002B39F2" w:rsidRPr="006C7804">
              <w:rPr>
                <w:rFonts w:ascii="Times New Roman" w:hAnsi="Times New Roman" w:cs="Times New Roman"/>
                <w:sz w:val="20"/>
                <w:szCs w:val="20"/>
              </w:rPr>
              <w:t>=   15</w:t>
            </w:r>
            <w:r w:rsidRPr="006C7804">
              <w:rPr>
                <w:rFonts w:ascii="Times New Roman" w:hAnsi="Times New Roman" w:cs="Times New Roman"/>
                <w:sz w:val="20"/>
                <w:szCs w:val="20"/>
              </w:rPr>
              <w:t xml:space="preserve"> %</w:t>
            </w:r>
          </w:p>
          <w:p w:rsidR="007635C8" w:rsidRPr="006C7804" w:rsidRDefault="002B39F2" w:rsidP="001E2122">
            <w:pPr>
              <w:pStyle w:val="ListParagraph"/>
              <w:numPr>
                <w:ilvl w:val="0"/>
                <w:numId w:val="1"/>
              </w:numPr>
              <w:spacing w:after="0" w:line="240" w:lineRule="auto"/>
              <w:rPr>
                <w:rFonts w:ascii="Times New Roman" w:hAnsi="Times New Roman" w:cs="Times New Roman"/>
                <w:sz w:val="20"/>
                <w:szCs w:val="20"/>
              </w:rPr>
            </w:pPr>
            <w:r w:rsidRPr="006C7804">
              <w:rPr>
                <w:rFonts w:ascii="Times New Roman" w:hAnsi="Times New Roman" w:cs="Times New Roman"/>
                <w:sz w:val="20"/>
                <w:szCs w:val="20"/>
              </w:rPr>
              <w:t>UAS</w:t>
            </w:r>
            <w:r w:rsidRPr="006C7804">
              <w:rPr>
                <w:rFonts w:ascii="Times New Roman" w:hAnsi="Times New Roman" w:cs="Times New Roman"/>
                <w:sz w:val="20"/>
                <w:szCs w:val="20"/>
              </w:rPr>
              <w:tab/>
            </w:r>
            <w:r w:rsidRPr="006C7804">
              <w:rPr>
                <w:rFonts w:ascii="Times New Roman" w:hAnsi="Times New Roman" w:cs="Times New Roman"/>
                <w:sz w:val="20"/>
                <w:szCs w:val="20"/>
              </w:rPr>
              <w:tab/>
              <w:t>=   25</w:t>
            </w:r>
            <w:r w:rsidR="007635C8" w:rsidRPr="006C7804">
              <w:rPr>
                <w:rFonts w:ascii="Times New Roman" w:hAnsi="Times New Roman" w:cs="Times New Roman"/>
                <w:sz w:val="20"/>
                <w:szCs w:val="20"/>
              </w:rPr>
              <w:t xml:space="preserve"> %</w:t>
            </w:r>
            <w:r w:rsidR="007635C8" w:rsidRPr="006C7804">
              <w:rPr>
                <w:rFonts w:ascii="Times New Roman" w:hAnsi="Times New Roman" w:cs="Times New Roman"/>
                <w:sz w:val="20"/>
                <w:szCs w:val="20"/>
              </w:rPr>
              <w:tab/>
            </w:r>
          </w:p>
          <w:p w:rsidR="007635C8" w:rsidRPr="006C7804" w:rsidRDefault="007635C8" w:rsidP="001E2122">
            <w:p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Berdasarkan</w:t>
            </w:r>
            <w:proofErr w:type="spellEnd"/>
            <w:r w:rsidRPr="006C7804">
              <w:rPr>
                <w:rFonts w:ascii="Times New Roman" w:hAnsi="Times New Roman" w:cs="Times New Roman"/>
                <w:sz w:val="20"/>
                <w:szCs w:val="20"/>
              </w:rPr>
              <w:t xml:space="preserve"> item </w:t>
            </w:r>
            <w:proofErr w:type="spellStart"/>
            <w:r w:rsidRPr="006C7804">
              <w:rPr>
                <w:rFonts w:ascii="Times New Roman" w:hAnsi="Times New Roman" w:cs="Times New Roman"/>
                <w:sz w:val="20"/>
                <w:szCs w:val="20"/>
              </w:rPr>
              <w:t>kendali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mutu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diperoleh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nilai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akhir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p>
          <w:p w:rsidR="007635C8" w:rsidRPr="006C7804" w:rsidRDefault="007635C8" w:rsidP="001E2122">
            <w:p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Catatan</w:t>
            </w:r>
            <w:proofErr w:type="spellEnd"/>
            <w:r w:rsidRPr="006C7804">
              <w:rPr>
                <w:rFonts w:ascii="Times New Roman" w:hAnsi="Times New Roman" w:cs="Times New Roman"/>
                <w:sz w:val="20"/>
                <w:szCs w:val="20"/>
              </w:rPr>
              <w:t>:</w:t>
            </w:r>
          </w:p>
          <w:p w:rsidR="007635C8" w:rsidRPr="006C7804" w:rsidRDefault="007635C8" w:rsidP="007635C8">
            <w:pPr>
              <w:pStyle w:val="ListParagraph"/>
              <w:numPr>
                <w:ilvl w:val="0"/>
                <w:numId w:val="4"/>
              </w:numPr>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yang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Ujian</w:t>
            </w:r>
            <w:proofErr w:type="spellEnd"/>
            <w:r w:rsidRPr="006C7804">
              <w:rPr>
                <w:rFonts w:ascii="Times New Roman" w:hAnsi="Times New Roman" w:cs="Times New Roman"/>
                <w:sz w:val="20"/>
                <w:szCs w:val="20"/>
              </w:rPr>
              <w:t xml:space="preserve"> Tengah Semester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Akhir</w:t>
            </w:r>
            <w:proofErr w:type="spellEnd"/>
            <w:r w:rsidRPr="006C7804">
              <w:rPr>
                <w:rFonts w:ascii="Times New Roman" w:hAnsi="Times New Roman" w:cs="Times New Roman"/>
                <w:sz w:val="20"/>
                <w:szCs w:val="20"/>
              </w:rPr>
              <w:t xml:space="preserve"> Semester yang </w:t>
            </w:r>
            <w:proofErr w:type="spellStart"/>
            <w:r w:rsidRPr="006C7804">
              <w:rPr>
                <w:rFonts w:ascii="Times New Roman" w:hAnsi="Times New Roman" w:cs="Times New Roman"/>
                <w:sz w:val="20"/>
                <w:szCs w:val="20"/>
              </w:rPr>
              <w:t>telah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perkuliahan</w:t>
            </w:r>
            <w:proofErr w:type="spellEnd"/>
            <w:r w:rsidRPr="006C7804">
              <w:rPr>
                <w:rFonts w:ascii="Times New Roman" w:hAnsi="Times New Roman" w:cs="Times New Roman"/>
                <w:sz w:val="20"/>
                <w:szCs w:val="20"/>
              </w:rPr>
              <w:t xml:space="preserve"> 75%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absensi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kehadirannya,kurang</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75%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kehadiran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diperkenankan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UAS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UTS</w:t>
            </w:r>
          </w:p>
          <w:p w:rsidR="007635C8" w:rsidRPr="006C7804" w:rsidRDefault="007635C8" w:rsidP="007635C8">
            <w:pPr>
              <w:pStyle w:val="ListParagraph"/>
              <w:numPr>
                <w:ilvl w:val="0"/>
                <w:numId w:val="4"/>
              </w:numPr>
              <w:rPr>
                <w:rFonts w:ascii="Times New Roman" w:hAnsi="Times New Roman" w:cs="Times New Roman"/>
                <w:sz w:val="20"/>
                <w:szCs w:val="20"/>
              </w:rPr>
            </w:pP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harus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mengisi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kolom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penilaian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lebih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100%</w:t>
            </w:r>
          </w:p>
          <w:p w:rsidR="007635C8" w:rsidRPr="006C7804" w:rsidRDefault="007635C8" w:rsidP="00D447DD">
            <w:pPr>
              <w:pStyle w:val="ListParagraph"/>
              <w:numPr>
                <w:ilvl w:val="0"/>
                <w:numId w:val="4"/>
              </w:numPr>
              <w:rPr>
                <w:rFonts w:ascii="Times New Roman" w:hAnsi="Times New Roman" w:cs="Times New Roman"/>
                <w:sz w:val="20"/>
                <w:szCs w:val="20"/>
              </w:rPr>
            </w:pPr>
            <w:proofErr w:type="spellStart"/>
            <w:r w:rsidRPr="006C7804">
              <w:rPr>
                <w:rFonts w:ascii="Times New Roman" w:hAnsi="Times New Roman" w:cs="Times New Roman"/>
                <w:sz w:val="20"/>
                <w:szCs w:val="20"/>
              </w:rPr>
              <w:t>Fakultas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dapat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menentukan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persentasi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penilaian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kelulusan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lebih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yang di </w:t>
            </w:r>
            <w:proofErr w:type="spellStart"/>
            <w:r w:rsidRPr="006C7804">
              <w:rPr>
                <w:rFonts w:ascii="Times New Roman" w:hAnsi="Times New Roman" w:cs="Times New Roman"/>
                <w:sz w:val="20"/>
                <w:szCs w:val="20"/>
              </w:rPr>
              <w:t>tentukan</w:t>
            </w:r>
            <w:proofErr w:type="spellEnd"/>
            <w:r w:rsidRPr="006C7804">
              <w:rPr>
                <w:rFonts w:ascii="Times New Roman" w:hAnsi="Times New Roman" w:cs="Times New Roman"/>
                <w:sz w:val="20"/>
                <w:szCs w:val="20"/>
              </w:rPr>
              <w:t>.</w:t>
            </w:r>
          </w:p>
        </w:tc>
      </w:tr>
    </w:tbl>
    <w:p w:rsidR="007635C8" w:rsidRPr="006C7804" w:rsidRDefault="007635C8" w:rsidP="007635C8">
      <w:pPr>
        <w:pStyle w:val="ListParagraph"/>
        <w:rPr>
          <w:rFonts w:ascii="Times New Roman" w:hAnsi="Times New Roman" w:cs="Times New Roman"/>
        </w:rPr>
      </w:pPr>
    </w:p>
    <w:p w:rsidR="007635C8" w:rsidRPr="006C7804" w:rsidRDefault="007635C8" w:rsidP="007635C8">
      <w:pPr>
        <w:pStyle w:val="ListParagraph"/>
        <w:rPr>
          <w:rFonts w:ascii="Times New Roman" w:hAnsi="Times New Roman" w:cs="Times New Roman"/>
        </w:rPr>
      </w:pPr>
    </w:p>
    <w:tbl>
      <w:tblPr>
        <w:tblStyle w:val="TableGrid"/>
        <w:tblW w:w="9648" w:type="dxa"/>
        <w:tblLook w:val="04A0" w:firstRow="1" w:lastRow="0" w:firstColumn="1" w:lastColumn="0" w:noHBand="0" w:noVBand="1"/>
      </w:tblPr>
      <w:tblGrid>
        <w:gridCol w:w="9648"/>
      </w:tblGrid>
      <w:tr w:rsidR="007635C8" w:rsidRPr="006C7804" w:rsidTr="001901D7">
        <w:tc>
          <w:tcPr>
            <w:tcW w:w="9648" w:type="dxa"/>
            <w:shd w:val="clear" w:color="auto" w:fill="95B3D7" w:themeFill="accent1" w:themeFillTint="99"/>
          </w:tcPr>
          <w:p w:rsidR="001901D7" w:rsidRPr="006C7804" w:rsidRDefault="007635C8" w:rsidP="00D447DD">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PENILAIAN</w:t>
            </w:r>
          </w:p>
        </w:tc>
      </w:tr>
      <w:tr w:rsidR="007635C8" w:rsidRPr="006C7804" w:rsidTr="001901D7">
        <w:tc>
          <w:tcPr>
            <w:tcW w:w="9648" w:type="dxa"/>
          </w:tcPr>
          <w:p w:rsidR="007635C8" w:rsidRPr="006C7804" w:rsidRDefault="007635C8" w:rsidP="001E2122">
            <w:pPr>
              <w:rPr>
                <w:rFonts w:ascii="Times New Roman" w:hAnsi="Times New Roman" w:cs="Times New Roman"/>
                <w:sz w:val="20"/>
                <w:szCs w:val="20"/>
              </w:rPr>
            </w:pPr>
            <w:proofErr w:type="spellStart"/>
            <w:r w:rsidRPr="006C7804">
              <w:rPr>
                <w:rFonts w:ascii="Times New Roman" w:hAnsi="Times New Roman" w:cs="Times New Roman"/>
                <w:sz w:val="20"/>
                <w:szCs w:val="20"/>
              </w:rPr>
              <w:t>Penilaian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ditentukan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oleh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hasil</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belajar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w:t>
            </w:r>
            <w:r w:rsidR="00541899" w:rsidRPr="006C7804">
              <w:rPr>
                <w:rFonts w:ascii="Times New Roman" w:hAnsi="Times New Roman" w:cs="Times New Roman"/>
                <w:sz w:val="20"/>
                <w:szCs w:val="20"/>
              </w:rPr>
              <w:t>a</w:t>
            </w:r>
            <w:proofErr w:type="spellEnd"/>
            <w:r w:rsidR="00541899" w:rsidRPr="006C7804">
              <w:rPr>
                <w:rFonts w:ascii="Times New Roman" w:hAnsi="Times New Roman" w:cs="Times New Roman"/>
                <w:sz w:val="20"/>
                <w:szCs w:val="20"/>
              </w:rPr>
              <w:t xml:space="preserve"> </w:t>
            </w:r>
            <w:proofErr w:type="spellStart"/>
            <w:r w:rsidR="00541899" w:rsidRPr="006C7804">
              <w:rPr>
                <w:rFonts w:ascii="Times New Roman" w:hAnsi="Times New Roman" w:cs="Times New Roman"/>
                <w:sz w:val="20"/>
                <w:szCs w:val="20"/>
              </w:rPr>
              <w:t>tersebut</w:t>
            </w:r>
            <w:proofErr w:type="spellEnd"/>
            <w:r w:rsidR="00541899" w:rsidRPr="006C7804">
              <w:rPr>
                <w:rFonts w:ascii="Times New Roman" w:hAnsi="Times New Roman" w:cs="Times New Roman"/>
                <w:sz w:val="20"/>
                <w:szCs w:val="20"/>
              </w:rPr>
              <w:t xml:space="preserve"> </w:t>
            </w:r>
            <w:proofErr w:type="spellStart"/>
            <w:r w:rsidR="00541899" w:rsidRPr="006C7804">
              <w:rPr>
                <w:rFonts w:ascii="Times New Roman" w:hAnsi="Times New Roman" w:cs="Times New Roman"/>
                <w:sz w:val="20"/>
                <w:szCs w:val="20"/>
              </w:rPr>
              <w:t>dengan</w:t>
            </w:r>
            <w:proofErr w:type="spellEnd"/>
            <w:r w:rsidR="00541899" w:rsidRPr="006C7804">
              <w:rPr>
                <w:rFonts w:ascii="Times New Roman" w:hAnsi="Times New Roman" w:cs="Times New Roman"/>
                <w:sz w:val="20"/>
                <w:szCs w:val="20"/>
              </w:rPr>
              <w:t xml:space="preserve"> </w:t>
            </w:r>
            <w:proofErr w:type="spellStart"/>
            <w:r w:rsidR="00541899" w:rsidRPr="006C7804">
              <w:rPr>
                <w:rFonts w:ascii="Times New Roman" w:hAnsi="Times New Roman" w:cs="Times New Roman"/>
                <w:sz w:val="20"/>
                <w:szCs w:val="20"/>
              </w:rPr>
              <w:t>menggunakan</w:t>
            </w:r>
            <w:proofErr w:type="spellEnd"/>
            <w:r w:rsidR="00541899" w:rsidRPr="006C7804">
              <w:rPr>
                <w:rFonts w:ascii="Times New Roman" w:hAnsi="Times New Roman" w:cs="Times New Roman"/>
                <w:sz w:val="20"/>
                <w:szCs w:val="20"/>
              </w:rPr>
              <w:t xml:space="preserve"> </w:t>
            </w:r>
            <w:proofErr w:type="spellStart"/>
            <w:r w:rsidR="00541899" w:rsidRPr="006C7804">
              <w:rPr>
                <w:rFonts w:ascii="Times New Roman" w:hAnsi="Times New Roman" w:cs="Times New Roman"/>
                <w:sz w:val="20"/>
                <w:szCs w:val="20"/>
              </w:rPr>
              <w:t>si</w:t>
            </w:r>
            <w:r w:rsidRPr="006C7804">
              <w:rPr>
                <w:rFonts w:ascii="Times New Roman" w:hAnsi="Times New Roman" w:cs="Times New Roman"/>
                <w:sz w:val="20"/>
                <w:szCs w:val="20"/>
              </w:rPr>
              <w:t>stem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Penilaian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Acuan</w:t>
            </w:r>
            <w:proofErr w:type="spellEnd"/>
            <w:r w:rsidRPr="006C7804">
              <w:rPr>
                <w:rFonts w:ascii="Times New Roman" w:hAnsi="Times New Roman" w:cs="Times New Roman"/>
                <w:sz w:val="20"/>
                <w:szCs w:val="20"/>
              </w:rPr>
              <w:t xml:space="preserve"> Norma (PAN)</w:t>
            </w:r>
          </w:p>
        </w:tc>
      </w:tr>
      <w:tr w:rsidR="007635C8" w:rsidRPr="006C7804" w:rsidTr="001901D7">
        <w:tc>
          <w:tcPr>
            <w:tcW w:w="9648" w:type="dxa"/>
            <w:shd w:val="clear" w:color="auto" w:fill="95B3D7" w:themeFill="accent1" w:themeFillTint="99"/>
          </w:tcPr>
          <w:p w:rsidR="001901D7" w:rsidRPr="006C7804" w:rsidRDefault="007635C8" w:rsidP="00D447DD">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RENTANG NILAI</w:t>
            </w:r>
          </w:p>
        </w:tc>
      </w:tr>
      <w:tr w:rsidR="007635C8" w:rsidRPr="006C7804" w:rsidTr="001901D7">
        <w:tc>
          <w:tcPr>
            <w:tcW w:w="9648" w:type="dxa"/>
          </w:tcPr>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A</w:t>
            </w:r>
            <w:r w:rsidRPr="006C7804">
              <w:rPr>
                <w:rFonts w:ascii="Times New Roman" w:hAnsi="Times New Roman" w:cs="Times New Roman"/>
                <w:sz w:val="20"/>
                <w:szCs w:val="20"/>
              </w:rPr>
              <w:tab/>
              <w:t>= ≥ 85</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B+</w:t>
            </w:r>
            <w:r w:rsidRPr="006C7804">
              <w:rPr>
                <w:rFonts w:ascii="Times New Roman" w:hAnsi="Times New Roman" w:cs="Times New Roman"/>
                <w:sz w:val="20"/>
                <w:szCs w:val="20"/>
              </w:rPr>
              <w:tab/>
              <w:t>= 77.5 -  84.9</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B</w:t>
            </w:r>
            <w:r w:rsidRPr="006C7804">
              <w:rPr>
                <w:rFonts w:ascii="Times New Roman" w:hAnsi="Times New Roman" w:cs="Times New Roman"/>
                <w:sz w:val="20"/>
                <w:szCs w:val="20"/>
              </w:rPr>
              <w:tab/>
              <w:t>= 70</w:t>
            </w:r>
            <w:r w:rsidR="002B39F2" w:rsidRPr="006C7804">
              <w:rPr>
                <w:rFonts w:ascii="Times New Roman" w:hAnsi="Times New Roman" w:cs="Times New Roman"/>
                <w:sz w:val="20"/>
                <w:szCs w:val="20"/>
              </w:rPr>
              <w:t xml:space="preserve">    </w:t>
            </w:r>
            <w:r w:rsidRPr="006C7804">
              <w:rPr>
                <w:rFonts w:ascii="Times New Roman" w:hAnsi="Times New Roman" w:cs="Times New Roman"/>
                <w:sz w:val="20"/>
                <w:szCs w:val="20"/>
              </w:rPr>
              <w:t>-  77.</w:t>
            </w:r>
            <w:r w:rsidR="002B39F2" w:rsidRPr="006C7804">
              <w:rPr>
                <w:rFonts w:ascii="Times New Roman" w:hAnsi="Times New Roman" w:cs="Times New Roman"/>
                <w:sz w:val="20"/>
                <w:szCs w:val="20"/>
              </w:rPr>
              <w:t>4</w:t>
            </w:r>
            <w:r w:rsidRPr="006C7804">
              <w:rPr>
                <w:rFonts w:ascii="Times New Roman" w:hAnsi="Times New Roman" w:cs="Times New Roman"/>
                <w:sz w:val="20"/>
                <w:szCs w:val="20"/>
              </w:rPr>
              <w:t>9</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C+</w:t>
            </w:r>
            <w:r w:rsidRPr="006C7804">
              <w:rPr>
                <w:rFonts w:ascii="Times New Roman" w:hAnsi="Times New Roman" w:cs="Times New Roman"/>
                <w:sz w:val="20"/>
                <w:szCs w:val="20"/>
              </w:rPr>
              <w:tab/>
              <w:t xml:space="preserve">=  62.5- </w:t>
            </w:r>
            <w:r w:rsidR="002B39F2" w:rsidRPr="006C7804">
              <w:rPr>
                <w:rFonts w:ascii="Times New Roman" w:hAnsi="Times New Roman" w:cs="Times New Roman"/>
                <w:sz w:val="20"/>
                <w:szCs w:val="20"/>
              </w:rPr>
              <w:t xml:space="preserve"> </w:t>
            </w:r>
            <w:r w:rsidRPr="006C7804">
              <w:rPr>
                <w:rFonts w:ascii="Times New Roman" w:hAnsi="Times New Roman" w:cs="Times New Roman"/>
                <w:sz w:val="20"/>
                <w:szCs w:val="20"/>
              </w:rPr>
              <w:t>69.9</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C</w:t>
            </w:r>
            <w:r w:rsidRPr="006C7804">
              <w:rPr>
                <w:rFonts w:ascii="Times New Roman" w:hAnsi="Times New Roman" w:cs="Times New Roman"/>
                <w:sz w:val="20"/>
                <w:szCs w:val="20"/>
              </w:rPr>
              <w:tab/>
              <w:t xml:space="preserve">=  55  </w:t>
            </w:r>
            <w:r w:rsidR="002B39F2" w:rsidRPr="006C7804">
              <w:rPr>
                <w:rFonts w:ascii="Times New Roman" w:hAnsi="Times New Roman" w:cs="Times New Roman"/>
                <w:sz w:val="20"/>
                <w:szCs w:val="20"/>
              </w:rPr>
              <w:t xml:space="preserve"> </w:t>
            </w:r>
            <w:r w:rsidRPr="006C7804">
              <w:rPr>
                <w:rFonts w:ascii="Times New Roman" w:hAnsi="Times New Roman" w:cs="Times New Roman"/>
                <w:sz w:val="20"/>
                <w:szCs w:val="20"/>
              </w:rPr>
              <w:t>- 62.9</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D</w:t>
            </w:r>
            <w:r w:rsidRPr="006C7804">
              <w:rPr>
                <w:rFonts w:ascii="Times New Roman" w:hAnsi="Times New Roman" w:cs="Times New Roman"/>
                <w:sz w:val="20"/>
                <w:szCs w:val="20"/>
              </w:rPr>
              <w:tab/>
              <w:t>=  45</w:t>
            </w:r>
            <w:r w:rsidR="002B39F2" w:rsidRPr="006C7804">
              <w:rPr>
                <w:rFonts w:ascii="Times New Roman" w:hAnsi="Times New Roman" w:cs="Times New Roman"/>
                <w:sz w:val="20"/>
                <w:szCs w:val="20"/>
              </w:rPr>
              <w:t xml:space="preserve">  </w:t>
            </w:r>
            <w:r w:rsidRPr="006C7804">
              <w:rPr>
                <w:rFonts w:ascii="Times New Roman" w:hAnsi="Times New Roman" w:cs="Times New Roman"/>
                <w:sz w:val="20"/>
                <w:szCs w:val="20"/>
              </w:rPr>
              <w:t xml:space="preserve"> - 54.9</w:t>
            </w:r>
          </w:p>
          <w:p w:rsidR="007635C8" w:rsidRPr="006C7804" w:rsidRDefault="007635C8" w:rsidP="001E2122">
            <w:pPr>
              <w:pStyle w:val="ListParagraph"/>
              <w:rPr>
                <w:rFonts w:ascii="Times New Roman" w:hAnsi="Times New Roman" w:cs="Times New Roman"/>
                <w:sz w:val="20"/>
                <w:szCs w:val="20"/>
              </w:rPr>
            </w:pPr>
            <w:r w:rsidRPr="006C7804">
              <w:rPr>
                <w:rFonts w:ascii="Times New Roman" w:hAnsi="Times New Roman" w:cs="Times New Roman"/>
                <w:sz w:val="20"/>
                <w:szCs w:val="20"/>
              </w:rPr>
              <w:t>E</w:t>
            </w:r>
            <w:r w:rsidRPr="006C7804">
              <w:rPr>
                <w:rFonts w:ascii="Times New Roman" w:hAnsi="Times New Roman" w:cs="Times New Roman"/>
                <w:sz w:val="20"/>
                <w:szCs w:val="20"/>
              </w:rPr>
              <w:tab/>
              <w:t>= ≤ 44.9</w:t>
            </w:r>
          </w:p>
          <w:p w:rsidR="007635C8" w:rsidRPr="006C7804" w:rsidRDefault="007635C8" w:rsidP="001E2122">
            <w:pPr>
              <w:pStyle w:val="ListParagraph"/>
              <w:rPr>
                <w:rFonts w:ascii="Times New Roman" w:hAnsi="Times New Roman" w:cs="Times New Roman"/>
                <w:sz w:val="20"/>
                <w:szCs w:val="20"/>
              </w:rPr>
            </w:pPr>
            <w:proofErr w:type="spellStart"/>
            <w:r w:rsidRPr="006C7804">
              <w:rPr>
                <w:rFonts w:ascii="Times New Roman" w:hAnsi="Times New Roman" w:cs="Times New Roman"/>
                <w:sz w:val="20"/>
                <w:szCs w:val="20"/>
              </w:rPr>
              <w:t>Nilai</w:t>
            </w:r>
            <w:proofErr w:type="spellEnd"/>
            <w:r w:rsidRPr="006C7804">
              <w:rPr>
                <w:rFonts w:ascii="Times New Roman" w:hAnsi="Times New Roman" w:cs="Times New Roman"/>
                <w:sz w:val="20"/>
                <w:szCs w:val="20"/>
              </w:rPr>
              <w:t xml:space="preserve"> TL yang </w:t>
            </w:r>
            <w:proofErr w:type="spellStart"/>
            <w:r w:rsidRPr="006C7804">
              <w:rPr>
                <w:rFonts w:ascii="Times New Roman" w:hAnsi="Times New Roman" w:cs="Times New Roman"/>
                <w:sz w:val="20"/>
                <w:szCs w:val="20"/>
              </w:rPr>
              <w:t>dahulunya</w:t>
            </w:r>
            <w:proofErr w:type="spellEnd"/>
            <w:r w:rsidRPr="006C7804">
              <w:rPr>
                <w:rFonts w:ascii="Times New Roman" w:hAnsi="Times New Roman" w:cs="Times New Roman"/>
                <w:sz w:val="20"/>
                <w:szCs w:val="20"/>
              </w:rPr>
              <w:t xml:space="preserve"> K, </w:t>
            </w:r>
            <w:proofErr w:type="spellStart"/>
            <w:r w:rsidRPr="006C7804">
              <w:rPr>
                <w:rFonts w:ascii="Times New Roman" w:hAnsi="Times New Roman" w:cs="Times New Roman"/>
                <w:sz w:val="20"/>
                <w:szCs w:val="20"/>
              </w:rPr>
              <w:t>dapat</w:t>
            </w:r>
            <w:proofErr w:type="spellEnd"/>
            <w:r w:rsidRPr="006C7804">
              <w:rPr>
                <w:rFonts w:ascii="Times New Roman" w:hAnsi="Times New Roman" w:cs="Times New Roman"/>
                <w:sz w:val="20"/>
                <w:szCs w:val="20"/>
              </w:rPr>
              <w:t xml:space="preserve"> di </w:t>
            </w:r>
            <w:proofErr w:type="spellStart"/>
            <w:r w:rsidRPr="006C7804">
              <w:rPr>
                <w:rFonts w:ascii="Times New Roman" w:hAnsi="Times New Roman" w:cs="Times New Roman"/>
                <w:sz w:val="20"/>
                <w:szCs w:val="20"/>
              </w:rPr>
              <w:t>berikan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jika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kurang</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75</w:t>
            </w:r>
            <w:proofErr w:type="gramStart"/>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atau</w:t>
            </w:r>
            <w:proofErr w:type="spellEnd"/>
            <w:proofErr w:type="gram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Ujian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Akhir</w:t>
            </w:r>
            <w:proofErr w:type="spellEnd"/>
            <w:r w:rsidRPr="006C7804">
              <w:rPr>
                <w:rFonts w:ascii="Times New Roman" w:hAnsi="Times New Roman" w:cs="Times New Roman"/>
                <w:sz w:val="20"/>
                <w:szCs w:val="20"/>
              </w:rPr>
              <w:t xml:space="preserve">. </w:t>
            </w:r>
          </w:p>
          <w:p w:rsidR="007635C8" w:rsidRPr="006C7804" w:rsidRDefault="007635C8" w:rsidP="001E2122">
            <w:pPr>
              <w:pStyle w:val="ListParagraph"/>
              <w:rPr>
                <w:rFonts w:ascii="Times New Roman" w:hAnsi="Times New Roman" w:cs="Times New Roman"/>
                <w:sz w:val="20"/>
                <w:szCs w:val="20"/>
              </w:rPr>
            </w:pPr>
            <w:proofErr w:type="spellStart"/>
            <w:r w:rsidRPr="006C7804">
              <w:rPr>
                <w:rFonts w:ascii="Times New Roman" w:hAnsi="Times New Roman" w:cs="Times New Roman"/>
                <w:sz w:val="20"/>
                <w:szCs w:val="20"/>
              </w:rPr>
              <w:t>Bobot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nilai</w:t>
            </w:r>
            <w:proofErr w:type="spellEnd"/>
            <w:r w:rsidRPr="006C7804">
              <w:rPr>
                <w:rFonts w:ascii="Times New Roman" w:hAnsi="Times New Roman" w:cs="Times New Roman"/>
                <w:sz w:val="20"/>
                <w:szCs w:val="20"/>
              </w:rPr>
              <w:t xml:space="preserve"> TL = 0 (</w:t>
            </w:r>
            <w:proofErr w:type="spellStart"/>
            <w:r w:rsidRPr="006C7804">
              <w:rPr>
                <w:rFonts w:ascii="Times New Roman" w:hAnsi="Times New Roman" w:cs="Times New Roman"/>
                <w:sz w:val="20"/>
                <w:szCs w:val="20"/>
              </w:rPr>
              <w:t>nol</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dapat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mengikuti</w:t>
            </w:r>
            <w:proofErr w:type="spellEnd"/>
            <w:r w:rsidRPr="006C7804">
              <w:rPr>
                <w:rFonts w:ascii="Times New Roman" w:hAnsi="Times New Roman" w:cs="Times New Roman"/>
                <w:sz w:val="20"/>
                <w:szCs w:val="20"/>
              </w:rPr>
              <w:t xml:space="preserve"> Semester </w:t>
            </w:r>
            <w:proofErr w:type="spellStart"/>
            <w:r w:rsidRPr="006C7804">
              <w:rPr>
                <w:rFonts w:ascii="Times New Roman" w:hAnsi="Times New Roman" w:cs="Times New Roman"/>
                <w:sz w:val="20"/>
                <w:szCs w:val="20"/>
              </w:rPr>
              <w:t>Pendek</w:t>
            </w:r>
            <w:proofErr w:type="spellEnd"/>
          </w:p>
          <w:p w:rsidR="007635C8" w:rsidRPr="006C7804" w:rsidRDefault="007635C8" w:rsidP="001E2122">
            <w:pPr>
              <w:pStyle w:val="ListParagraph"/>
              <w:rPr>
                <w:rFonts w:ascii="Times New Roman" w:hAnsi="Times New Roman" w:cs="Times New Roman"/>
                <w:sz w:val="20"/>
                <w:szCs w:val="20"/>
              </w:rPr>
            </w:pPr>
          </w:p>
        </w:tc>
      </w:tr>
    </w:tbl>
    <w:p w:rsidR="007635C8" w:rsidRPr="006C7804" w:rsidRDefault="007635C8" w:rsidP="007635C8">
      <w:pPr>
        <w:pStyle w:val="ListParagraph"/>
        <w:rPr>
          <w:rFonts w:ascii="Times New Roman" w:hAnsi="Times New Roman" w:cs="Times New Roman"/>
        </w:rPr>
      </w:pPr>
    </w:p>
    <w:p w:rsidR="001901D7" w:rsidRPr="006C7804" w:rsidRDefault="001901D7" w:rsidP="007635C8">
      <w:pPr>
        <w:pStyle w:val="ListParagraph"/>
        <w:rPr>
          <w:rFonts w:ascii="Times New Roman" w:hAnsi="Times New Roman" w:cs="Times New Roman"/>
        </w:rPr>
      </w:pPr>
    </w:p>
    <w:tbl>
      <w:tblPr>
        <w:tblStyle w:val="TableGrid"/>
        <w:tblW w:w="9648" w:type="dxa"/>
        <w:tblLook w:val="04A0" w:firstRow="1" w:lastRow="0" w:firstColumn="1" w:lastColumn="0" w:noHBand="0" w:noVBand="1"/>
      </w:tblPr>
      <w:tblGrid>
        <w:gridCol w:w="9648"/>
      </w:tblGrid>
      <w:tr w:rsidR="007635C8" w:rsidRPr="006C7804" w:rsidTr="00D447DD">
        <w:tc>
          <w:tcPr>
            <w:tcW w:w="9648" w:type="dxa"/>
            <w:shd w:val="clear" w:color="auto" w:fill="95B3D7" w:themeFill="accent1" w:themeFillTint="99"/>
          </w:tcPr>
          <w:p w:rsidR="007635C8" w:rsidRPr="006C7804" w:rsidRDefault="007635C8" w:rsidP="001901D7">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NORMA AKADEMIK/TATA TERTIB PERKULIAHAN</w:t>
            </w:r>
          </w:p>
          <w:p w:rsidR="001901D7" w:rsidRPr="006C7804" w:rsidRDefault="001901D7" w:rsidP="001901D7">
            <w:pPr>
              <w:pStyle w:val="ListParagraph"/>
              <w:spacing w:after="0" w:line="240" w:lineRule="auto"/>
              <w:ind w:left="284"/>
              <w:rPr>
                <w:rFonts w:ascii="Times New Roman" w:hAnsi="Times New Roman" w:cs="Times New Roman"/>
                <w:sz w:val="20"/>
                <w:szCs w:val="20"/>
              </w:rPr>
            </w:pPr>
          </w:p>
        </w:tc>
      </w:tr>
      <w:tr w:rsidR="007635C8" w:rsidRPr="006C7804" w:rsidTr="00D447DD">
        <w:tc>
          <w:tcPr>
            <w:tcW w:w="9648" w:type="dxa"/>
          </w:tcPr>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datang</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wajib</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tepat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waktu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jika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terlambat</w:t>
            </w:r>
            <w:proofErr w:type="spellEnd"/>
            <w:r w:rsidRPr="006C7804">
              <w:rPr>
                <w:rFonts w:ascii="Times New Roman" w:hAnsi="Times New Roman" w:cs="Times New Roman"/>
                <w:sz w:val="20"/>
                <w:szCs w:val="20"/>
              </w:rPr>
              <w:t xml:space="preserve"> 15 </w:t>
            </w:r>
            <w:proofErr w:type="spellStart"/>
            <w:r w:rsidRPr="006C7804">
              <w:rPr>
                <w:rFonts w:ascii="Times New Roman" w:hAnsi="Times New Roman" w:cs="Times New Roman"/>
                <w:sz w:val="20"/>
                <w:szCs w:val="20"/>
              </w:rPr>
              <w:t>menit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diperkenankan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masuk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kelas</w:t>
            </w:r>
            <w:proofErr w:type="spellEnd"/>
            <w:r w:rsidRPr="006C7804">
              <w:rPr>
                <w:rFonts w:ascii="Times New Roman" w:hAnsi="Times New Roman" w:cs="Times New Roman"/>
                <w:sz w:val="20"/>
                <w:szCs w:val="20"/>
              </w:rPr>
              <w:t>.</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berhalangan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hadir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dalam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perkulihan</w:t>
            </w:r>
            <w:proofErr w:type="gramStart"/>
            <w:r w:rsidRPr="006C7804">
              <w:rPr>
                <w:rFonts w:ascii="Times New Roman" w:hAnsi="Times New Roman" w:cs="Times New Roman"/>
                <w:sz w:val="20"/>
                <w:szCs w:val="20"/>
              </w:rPr>
              <w:t>,menyerahkan</w:t>
            </w:r>
            <w:proofErr w:type="spellEnd"/>
            <w:proofErr w:type="gram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surat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izin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atau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membertahukan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melalui</w:t>
            </w:r>
            <w:proofErr w:type="spellEnd"/>
            <w:r w:rsidRPr="006C7804">
              <w:rPr>
                <w:rFonts w:ascii="Times New Roman" w:hAnsi="Times New Roman" w:cs="Times New Roman"/>
                <w:sz w:val="20"/>
                <w:szCs w:val="20"/>
              </w:rPr>
              <w:t xml:space="preserve"> HP.</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Jika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hadir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jadwal</w:t>
            </w:r>
            <w:proofErr w:type="spellEnd"/>
            <w:r w:rsidRPr="006C7804">
              <w:rPr>
                <w:rFonts w:ascii="Times New Roman" w:hAnsi="Times New Roman" w:cs="Times New Roman"/>
                <w:sz w:val="20"/>
                <w:szCs w:val="20"/>
              </w:rPr>
              <w:t xml:space="preserve"> yang </w:t>
            </w:r>
            <w:proofErr w:type="spellStart"/>
            <w:r w:rsidRPr="006C7804">
              <w:rPr>
                <w:rFonts w:ascii="Times New Roman" w:hAnsi="Times New Roman" w:cs="Times New Roman"/>
                <w:sz w:val="20"/>
                <w:szCs w:val="20"/>
              </w:rPr>
              <w:t>telah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ditentukan</w:t>
            </w:r>
            <w:proofErr w:type="gramStart"/>
            <w:r w:rsidRPr="006C7804">
              <w:rPr>
                <w:rFonts w:ascii="Times New Roman" w:hAnsi="Times New Roman" w:cs="Times New Roman"/>
                <w:sz w:val="20"/>
                <w:szCs w:val="20"/>
              </w:rPr>
              <w:t>,dosen</w:t>
            </w:r>
            <w:proofErr w:type="spellEnd"/>
            <w:proofErr w:type="gram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wajib</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menginformasikan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sehari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sebelum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jadwal</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perkulihan</w:t>
            </w:r>
            <w:proofErr w:type="spellEnd"/>
            <w:r w:rsidRPr="006C7804">
              <w:rPr>
                <w:rFonts w:ascii="Times New Roman" w:hAnsi="Times New Roman" w:cs="Times New Roman"/>
                <w:sz w:val="20"/>
                <w:szCs w:val="20"/>
              </w:rPr>
              <w:t>.</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Apabila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hadir</w:t>
            </w:r>
            <w:proofErr w:type="spellEnd"/>
            <w:r w:rsidRPr="006C7804">
              <w:rPr>
                <w:rFonts w:ascii="Times New Roman" w:hAnsi="Times New Roman" w:cs="Times New Roman"/>
                <w:sz w:val="20"/>
                <w:szCs w:val="20"/>
              </w:rPr>
              <w:t xml:space="preserve"> 15 </w:t>
            </w:r>
            <w:proofErr w:type="spellStart"/>
            <w:r w:rsidRPr="006C7804">
              <w:rPr>
                <w:rFonts w:ascii="Times New Roman" w:hAnsi="Times New Roman" w:cs="Times New Roman"/>
                <w:sz w:val="20"/>
                <w:szCs w:val="20"/>
              </w:rPr>
              <w:t>menit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jadwal,mahasiswa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berhak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menanyakan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tersebut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atau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kepetugas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waskat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universitas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jika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datang</w:t>
            </w:r>
            <w:proofErr w:type="spellEnd"/>
            <w:r w:rsidRPr="006C7804">
              <w:rPr>
                <w:rFonts w:ascii="Times New Roman" w:hAnsi="Times New Roman" w:cs="Times New Roman"/>
                <w:sz w:val="20"/>
                <w:szCs w:val="20"/>
              </w:rPr>
              <w:t xml:space="preserve"> 2 x 15 </w:t>
            </w:r>
            <w:proofErr w:type="spellStart"/>
            <w:r w:rsidRPr="006C7804">
              <w:rPr>
                <w:rFonts w:ascii="Times New Roman" w:hAnsi="Times New Roman" w:cs="Times New Roman"/>
                <w:sz w:val="20"/>
                <w:szCs w:val="20"/>
              </w:rPr>
              <w:t>menit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dianggap</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perkuliahan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dilaksanakan</w:t>
            </w:r>
            <w:proofErr w:type="spellEnd"/>
            <w:r w:rsidRPr="006C7804">
              <w:rPr>
                <w:rFonts w:ascii="Times New Roman" w:hAnsi="Times New Roman" w:cs="Times New Roman"/>
                <w:sz w:val="20"/>
                <w:szCs w:val="20"/>
              </w:rPr>
              <w:t>.</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menyerahkan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tugas-tugas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kelompok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individual yang </w:t>
            </w:r>
            <w:proofErr w:type="spellStart"/>
            <w:r w:rsidRPr="006C7804">
              <w:rPr>
                <w:rFonts w:ascii="Times New Roman" w:hAnsi="Times New Roman" w:cs="Times New Roman"/>
                <w:sz w:val="20"/>
                <w:szCs w:val="20"/>
              </w:rPr>
              <w:t>dibebankan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dengan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waktu</w:t>
            </w:r>
            <w:proofErr w:type="spellEnd"/>
            <w:r w:rsidRPr="006C7804">
              <w:rPr>
                <w:rFonts w:ascii="Times New Roman" w:hAnsi="Times New Roman" w:cs="Times New Roman"/>
                <w:sz w:val="20"/>
                <w:szCs w:val="20"/>
              </w:rPr>
              <w:t xml:space="preserve"> yang </w:t>
            </w:r>
            <w:proofErr w:type="spellStart"/>
            <w:r w:rsidRPr="006C7804">
              <w:rPr>
                <w:rFonts w:ascii="Times New Roman" w:hAnsi="Times New Roman" w:cs="Times New Roman"/>
                <w:sz w:val="20"/>
                <w:szCs w:val="20"/>
              </w:rPr>
              <w:t>ditentukan</w:t>
            </w:r>
            <w:proofErr w:type="spellEnd"/>
            <w:r w:rsidRPr="006C7804">
              <w:rPr>
                <w:rFonts w:ascii="Times New Roman" w:hAnsi="Times New Roman" w:cs="Times New Roman"/>
                <w:sz w:val="20"/>
                <w:szCs w:val="20"/>
              </w:rPr>
              <w:t>.</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harus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berpakaian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rapi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sopan</w:t>
            </w:r>
            <w:proofErr w:type="gramStart"/>
            <w:r w:rsidRPr="006C7804">
              <w:rPr>
                <w:rFonts w:ascii="Times New Roman" w:hAnsi="Times New Roman" w:cs="Times New Roman"/>
                <w:sz w:val="20"/>
                <w:szCs w:val="20"/>
              </w:rPr>
              <w:t>,tidak</w:t>
            </w:r>
            <w:proofErr w:type="spellEnd"/>
            <w:proofErr w:type="gram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boleh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memakai</w:t>
            </w:r>
            <w:proofErr w:type="spellEnd"/>
            <w:r w:rsidRPr="006C7804">
              <w:rPr>
                <w:rFonts w:ascii="Times New Roman" w:hAnsi="Times New Roman" w:cs="Times New Roman"/>
                <w:sz w:val="20"/>
                <w:szCs w:val="20"/>
              </w:rPr>
              <w:t xml:space="preserve"> sandal </w:t>
            </w:r>
            <w:proofErr w:type="spellStart"/>
            <w:r w:rsidRPr="006C7804">
              <w:rPr>
                <w:rFonts w:ascii="Times New Roman" w:hAnsi="Times New Roman" w:cs="Times New Roman"/>
                <w:sz w:val="20"/>
                <w:szCs w:val="20"/>
              </w:rPr>
              <w:t>atau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celana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koyak</w:t>
            </w:r>
            <w:proofErr w:type="spellEnd"/>
            <w:r w:rsidRPr="006C7804">
              <w:rPr>
                <w:rFonts w:ascii="Times New Roman" w:hAnsi="Times New Roman" w:cs="Times New Roman"/>
                <w:sz w:val="20"/>
                <w:szCs w:val="20"/>
              </w:rPr>
              <w:t>.</w:t>
            </w:r>
          </w:p>
          <w:p w:rsidR="007635C8" w:rsidRPr="006C7804" w:rsidRDefault="007635C8" w:rsidP="001901D7">
            <w:pPr>
              <w:pStyle w:val="ListParagraph"/>
              <w:numPr>
                <w:ilvl w:val="0"/>
                <w:numId w:val="5"/>
              </w:numPr>
              <w:ind w:left="720"/>
              <w:rPr>
                <w:rFonts w:ascii="Times New Roman" w:hAnsi="Times New Roman" w:cs="Times New Roman"/>
                <w:sz w:val="20"/>
                <w:szCs w:val="20"/>
              </w:rPr>
            </w:pP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tidak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boleh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minum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merokok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saat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berlangsung</w:t>
            </w:r>
            <w:proofErr w:type="spellEnd"/>
            <w:r w:rsidRPr="006C7804">
              <w:rPr>
                <w:rFonts w:ascii="Times New Roman" w:hAnsi="Times New Roman" w:cs="Times New Roman"/>
                <w:sz w:val="20"/>
                <w:szCs w:val="20"/>
              </w:rPr>
              <w:t>.</w:t>
            </w:r>
          </w:p>
        </w:tc>
      </w:tr>
    </w:tbl>
    <w:p w:rsidR="007635C8" w:rsidRPr="006C7804" w:rsidRDefault="007635C8"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p w:rsidR="00081C6E" w:rsidRPr="006C7804" w:rsidRDefault="00081C6E" w:rsidP="007635C8">
      <w:pPr>
        <w:pStyle w:val="ListParagraph"/>
        <w:rPr>
          <w:rFonts w:ascii="Times New Roman" w:hAnsi="Times New Roman" w:cs="Times New Roman"/>
        </w:rPr>
      </w:pPr>
    </w:p>
    <w:p w:rsidR="00081C6E" w:rsidRPr="006C7804" w:rsidRDefault="00081C6E" w:rsidP="007635C8">
      <w:pPr>
        <w:pStyle w:val="ListParagraph"/>
        <w:rPr>
          <w:rFonts w:ascii="Times New Roman" w:hAnsi="Times New Roman" w:cs="Times New Roman"/>
        </w:rPr>
      </w:pPr>
    </w:p>
    <w:p w:rsidR="00964B39" w:rsidRPr="006C7804" w:rsidRDefault="00964B39" w:rsidP="007635C8">
      <w:pPr>
        <w:pStyle w:val="ListParagraph"/>
        <w:rPr>
          <w:rFonts w:ascii="Times New Roman" w:hAnsi="Times New Roman" w:cs="Times New Roman"/>
        </w:rPr>
      </w:pPr>
    </w:p>
    <w:p w:rsidR="00964B39" w:rsidRPr="006C7804" w:rsidRDefault="00964B39" w:rsidP="007635C8">
      <w:pPr>
        <w:pStyle w:val="ListParagraph"/>
        <w:rPr>
          <w:rFonts w:ascii="Times New Roman" w:hAnsi="Times New Roman" w:cs="Times New Roman"/>
        </w:rPr>
      </w:pPr>
    </w:p>
    <w:p w:rsidR="00964B39" w:rsidRPr="006C7804" w:rsidRDefault="00964B39" w:rsidP="007635C8">
      <w:pPr>
        <w:pStyle w:val="ListParagraph"/>
        <w:rPr>
          <w:rFonts w:ascii="Times New Roman" w:hAnsi="Times New Roman" w:cs="Times New Roman"/>
        </w:rPr>
      </w:pPr>
    </w:p>
    <w:p w:rsidR="00D447DD" w:rsidRPr="006C7804" w:rsidRDefault="00D447DD" w:rsidP="007635C8">
      <w:pPr>
        <w:pStyle w:val="ListParagraph"/>
        <w:rPr>
          <w:rFonts w:ascii="Times New Roman" w:hAnsi="Times New Roman" w:cs="Times New Roman"/>
        </w:rPr>
      </w:pPr>
    </w:p>
    <w:tbl>
      <w:tblPr>
        <w:tblStyle w:val="TableGrid"/>
        <w:tblW w:w="9648" w:type="dxa"/>
        <w:tblLook w:val="04A0" w:firstRow="1" w:lastRow="0" w:firstColumn="1" w:lastColumn="0" w:noHBand="0" w:noVBand="1"/>
      </w:tblPr>
      <w:tblGrid>
        <w:gridCol w:w="9648"/>
      </w:tblGrid>
      <w:tr w:rsidR="007635C8" w:rsidRPr="006C7804" w:rsidTr="00D447DD">
        <w:tc>
          <w:tcPr>
            <w:tcW w:w="9648" w:type="dxa"/>
            <w:shd w:val="clear" w:color="auto" w:fill="95B3D7" w:themeFill="accent1" w:themeFillTint="99"/>
          </w:tcPr>
          <w:p w:rsidR="007635C8" w:rsidRPr="006C7804" w:rsidRDefault="007635C8" w:rsidP="001901D7">
            <w:pPr>
              <w:pStyle w:val="ListParagraph"/>
              <w:numPr>
                <w:ilvl w:val="0"/>
                <w:numId w:val="2"/>
              </w:numPr>
              <w:spacing w:after="0" w:line="240" w:lineRule="auto"/>
              <w:ind w:left="284" w:hanging="284"/>
              <w:rPr>
                <w:rFonts w:ascii="Times New Roman" w:hAnsi="Times New Roman" w:cs="Times New Roman"/>
                <w:sz w:val="20"/>
                <w:szCs w:val="20"/>
              </w:rPr>
            </w:pPr>
            <w:r w:rsidRPr="006C7804">
              <w:rPr>
                <w:rFonts w:ascii="Times New Roman" w:hAnsi="Times New Roman" w:cs="Times New Roman"/>
                <w:sz w:val="20"/>
                <w:szCs w:val="20"/>
              </w:rPr>
              <w:t xml:space="preserve"> PERNYATAAN PERSETUJUAN KONTRAK</w:t>
            </w:r>
          </w:p>
          <w:p w:rsidR="001901D7" w:rsidRPr="006C7804" w:rsidRDefault="001901D7" w:rsidP="001901D7">
            <w:pPr>
              <w:pStyle w:val="ListParagraph"/>
              <w:spacing w:after="0" w:line="240" w:lineRule="auto"/>
              <w:ind w:left="284"/>
              <w:rPr>
                <w:rFonts w:ascii="Times New Roman" w:hAnsi="Times New Roman" w:cs="Times New Roman"/>
                <w:sz w:val="20"/>
                <w:szCs w:val="20"/>
              </w:rPr>
            </w:pPr>
          </w:p>
        </w:tc>
      </w:tr>
      <w:tr w:rsidR="007635C8" w:rsidRPr="006C7804" w:rsidTr="00D447DD">
        <w:trPr>
          <w:trHeight w:val="7999"/>
        </w:trPr>
        <w:tc>
          <w:tcPr>
            <w:tcW w:w="9648" w:type="dxa"/>
          </w:tcPr>
          <w:p w:rsidR="007635C8" w:rsidRPr="006C7804" w:rsidRDefault="001901D7" w:rsidP="001E2122">
            <w:pPr>
              <w:jc w:val="right"/>
              <w:rPr>
                <w:rFonts w:ascii="Times New Roman" w:hAnsi="Times New Roman" w:cs="Times New Roman"/>
                <w:sz w:val="20"/>
                <w:szCs w:val="20"/>
              </w:rPr>
            </w:pPr>
            <w:r w:rsidRPr="006C7804">
              <w:rPr>
                <w:rFonts w:ascii="Times New Roman" w:hAnsi="Times New Roman" w:cs="Times New Roman"/>
                <w:sz w:val="20"/>
                <w:szCs w:val="20"/>
              </w:rPr>
              <w:t xml:space="preserve"> Medan,  </w:t>
            </w:r>
            <w:proofErr w:type="spellStart"/>
            <w:r w:rsidRPr="006C7804">
              <w:rPr>
                <w:rFonts w:ascii="Times New Roman" w:hAnsi="Times New Roman" w:cs="Times New Roman"/>
                <w:sz w:val="20"/>
                <w:szCs w:val="20"/>
              </w:rPr>
              <w:t>M</w:t>
            </w:r>
            <w:r w:rsidR="007635C8" w:rsidRPr="006C7804">
              <w:rPr>
                <w:rFonts w:ascii="Times New Roman" w:hAnsi="Times New Roman" w:cs="Times New Roman"/>
                <w:sz w:val="20"/>
                <w:szCs w:val="20"/>
              </w:rPr>
              <w:t>aret</w:t>
            </w:r>
            <w:proofErr w:type="spellEnd"/>
            <w:r w:rsidR="007635C8" w:rsidRPr="006C7804">
              <w:rPr>
                <w:rFonts w:ascii="Times New Roman" w:hAnsi="Times New Roman" w:cs="Times New Roman"/>
                <w:sz w:val="20"/>
                <w:szCs w:val="20"/>
              </w:rPr>
              <w:t xml:space="preserve">  2018</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roofErr w:type="spellStart"/>
            <w:r w:rsidRPr="006C7804">
              <w:rPr>
                <w:rFonts w:ascii="Times New Roman" w:hAnsi="Times New Roman" w:cs="Times New Roman"/>
                <w:sz w:val="20"/>
                <w:szCs w:val="20"/>
              </w:rPr>
              <w:t>Demikian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kontrak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kuliah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ini</w:t>
            </w:r>
            <w:proofErr w:type="spellEnd"/>
            <w:r w:rsidRPr="006C7804">
              <w:rPr>
                <w:rFonts w:ascii="Times New Roman" w:hAnsi="Times New Roman" w:cs="Times New Roman"/>
                <w:sz w:val="20"/>
                <w:szCs w:val="20"/>
              </w:rPr>
              <w:t xml:space="preserve"> kami </w:t>
            </w:r>
            <w:proofErr w:type="spellStart"/>
            <w:r w:rsidRPr="006C7804">
              <w:rPr>
                <w:rFonts w:ascii="Times New Roman" w:hAnsi="Times New Roman" w:cs="Times New Roman"/>
                <w:sz w:val="20"/>
                <w:szCs w:val="20"/>
              </w:rPr>
              <w:t>buat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bersama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tanpa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paksaan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dari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pihak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manapun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kontrak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kuliah</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ini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dijadikan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sebagai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pedoman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dalam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melaksanakan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perkulihan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bila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mana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ada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hal-hal</w:t>
            </w:r>
            <w:proofErr w:type="spellEnd"/>
            <w:r w:rsidRPr="006C7804">
              <w:rPr>
                <w:rFonts w:ascii="Times New Roman" w:hAnsi="Times New Roman" w:cs="Times New Roman"/>
                <w:sz w:val="20"/>
                <w:szCs w:val="20"/>
              </w:rPr>
              <w:t xml:space="preserve"> yang </w:t>
            </w:r>
            <w:proofErr w:type="spellStart"/>
            <w:r w:rsidRPr="006C7804">
              <w:rPr>
                <w:rFonts w:ascii="Times New Roman" w:hAnsi="Times New Roman" w:cs="Times New Roman"/>
                <w:sz w:val="20"/>
                <w:szCs w:val="20"/>
              </w:rPr>
              <w:t>belum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termuat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dalam</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kontrak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ini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tetapi</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dianggap</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perlu</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maka</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dapat</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dilaksanakan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atas</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kesepakatan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bersama</w:t>
            </w:r>
            <w:proofErr w:type="spellEnd"/>
            <w:r w:rsidRPr="006C7804">
              <w:rPr>
                <w:rFonts w:ascii="Times New Roman" w:hAnsi="Times New Roman" w:cs="Times New Roman"/>
                <w:sz w:val="20"/>
                <w:szCs w:val="20"/>
              </w:rPr>
              <w:t>.</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r w:rsidRPr="006C7804">
              <w:rPr>
                <w:rFonts w:ascii="Times New Roman" w:hAnsi="Times New Roman" w:cs="Times New Roman"/>
                <w:sz w:val="20"/>
                <w:szCs w:val="20"/>
              </w:rPr>
              <w:t xml:space="preserve">Para </w:t>
            </w:r>
            <w:proofErr w:type="spellStart"/>
            <w:r w:rsidRPr="006C7804">
              <w:rPr>
                <w:rFonts w:ascii="Times New Roman" w:hAnsi="Times New Roman" w:cs="Times New Roman"/>
                <w:sz w:val="20"/>
                <w:szCs w:val="20"/>
              </w:rPr>
              <w:t>pihak</w:t>
            </w:r>
            <w:proofErr w:type="spellEnd"/>
            <w:r w:rsidRPr="006C7804">
              <w:rPr>
                <w:rFonts w:ascii="Times New Roman" w:hAnsi="Times New Roman" w:cs="Times New Roman"/>
                <w:sz w:val="20"/>
                <w:szCs w:val="20"/>
              </w:rPr>
              <w:t xml:space="preserve"> yang </w:t>
            </w:r>
            <w:proofErr w:type="spellStart"/>
            <w:r w:rsidRPr="006C7804">
              <w:rPr>
                <w:rFonts w:ascii="Times New Roman" w:hAnsi="Times New Roman" w:cs="Times New Roman"/>
                <w:sz w:val="20"/>
                <w:szCs w:val="20"/>
              </w:rPr>
              <w:t>bersepakat</w:t>
            </w:r>
            <w:proofErr w:type="spellEnd"/>
            <w:r w:rsidRPr="006C7804">
              <w:rPr>
                <w:rFonts w:ascii="Times New Roman" w:hAnsi="Times New Roman" w:cs="Times New Roman"/>
                <w:sz w:val="20"/>
                <w:szCs w:val="20"/>
              </w:rPr>
              <w:t xml:space="preserve"> :</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roofErr w:type="spellStart"/>
            <w:r w:rsidRPr="006C7804">
              <w:rPr>
                <w:rFonts w:ascii="Times New Roman" w:hAnsi="Times New Roman" w:cs="Times New Roman"/>
                <w:sz w:val="20"/>
                <w:szCs w:val="20"/>
              </w:rPr>
              <w:t>Dosen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Pengampu</w:t>
            </w:r>
            <w:proofErr w:type="spellEnd"/>
            <w:r w:rsidRPr="006C7804">
              <w:rPr>
                <w:rFonts w:ascii="Times New Roman" w:hAnsi="Times New Roman" w:cs="Times New Roman"/>
                <w:sz w:val="20"/>
                <w:szCs w:val="20"/>
              </w:rPr>
              <w:t xml:space="preserve">,                                                                          </w:t>
            </w:r>
            <w:r w:rsidR="00D447DD" w:rsidRPr="006C7804">
              <w:rPr>
                <w:rFonts w:ascii="Times New Roman" w:hAnsi="Times New Roman" w:cs="Times New Roman"/>
                <w:sz w:val="20"/>
                <w:szCs w:val="20"/>
              </w:rPr>
              <w:t xml:space="preserve">                    </w:t>
            </w:r>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Perwakilan</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Mahasiswa</w:t>
            </w:r>
            <w:proofErr w:type="spellEnd"/>
            <w:r w:rsidRPr="006C7804">
              <w:rPr>
                <w:rFonts w:ascii="Times New Roman" w:hAnsi="Times New Roman" w:cs="Times New Roman"/>
                <w:sz w:val="20"/>
                <w:szCs w:val="20"/>
              </w:rPr>
              <w:t>,</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
          <w:p w:rsidR="007635C8" w:rsidRPr="006C7804" w:rsidRDefault="00081C6E" w:rsidP="001E2122">
            <w:pPr>
              <w:jc w:val="both"/>
              <w:rPr>
                <w:rFonts w:ascii="Times New Roman" w:hAnsi="Times New Roman" w:cs="Times New Roman"/>
                <w:sz w:val="20"/>
                <w:szCs w:val="20"/>
              </w:rPr>
            </w:pPr>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Ir.Subur</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Panjaitan</w:t>
            </w:r>
            <w:r w:rsidR="007635C8" w:rsidRPr="006C7804">
              <w:rPr>
                <w:rFonts w:ascii="Times New Roman" w:hAnsi="Times New Roman" w:cs="Times New Roman"/>
                <w:sz w:val="20"/>
                <w:szCs w:val="20"/>
              </w:rPr>
              <w:t>,MT</w:t>
            </w:r>
            <w:proofErr w:type="spellEnd"/>
            <w:r w:rsidR="007635C8" w:rsidRPr="006C7804">
              <w:rPr>
                <w:rFonts w:ascii="Times New Roman" w:hAnsi="Times New Roman" w:cs="Times New Roman"/>
                <w:sz w:val="20"/>
                <w:szCs w:val="20"/>
              </w:rPr>
              <w:t xml:space="preserve">   )                                               </w:t>
            </w:r>
            <w:r w:rsidRPr="006C7804">
              <w:rPr>
                <w:rFonts w:ascii="Times New Roman" w:hAnsi="Times New Roman" w:cs="Times New Roman"/>
                <w:sz w:val="20"/>
                <w:szCs w:val="20"/>
              </w:rPr>
              <w:t xml:space="preserve">                              </w:t>
            </w:r>
            <w:r w:rsidR="00D447DD" w:rsidRPr="006C7804">
              <w:rPr>
                <w:rFonts w:ascii="Times New Roman" w:hAnsi="Times New Roman" w:cs="Times New Roman"/>
                <w:sz w:val="20"/>
                <w:szCs w:val="20"/>
              </w:rPr>
              <w:t xml:space="preserve"> </w:t>
            </w:r>
            <w:r w:rsidR="007635C8" w:rsidRPr="006C7804">
              <w:rPr>
                <w:rFonts w:ascii="Times New Roman" w:hAnsi="Times New Roman" w:cs="Times New Roman"/>
                <w:sz w:val="20"/>
                <w:szCs w:val="20"/>
              </w:rPr>
              <w:t xml:space="preserve"> (                             </w:t>
            </w:r>
            <w:r w:rsidR="001901D7" w:rsidRPr="006C7804">
              <w:rPr>
                <w:rFonts w:ascii="Times New Roman" w:hAnsi="Times New Roman" w:cs="Times New Roman"/>
                <w:sz w:val="20"/>
                <w:szCs w:val="20"/>
              </w:rPr>
              <w:t xml:space="preserve">      </w:t>
            </w:r>
            <w:r w:rsidR="007635C8" w:rsidRPr="006C7804">
              <w:rPr>
                <w:rFonts w:ascii="Times New Roman" w:hAnsi="Times New Roman" w:cs="Times New Roman"/>
                <w:sz w:val="20"/>
                <w:szCs w:val="20"/>
              </w:rPr>
              <w:t xml:space="preserve"> )</w:t>
            </w:r>
          </w:p>
          <w:p w:rsidR="00D447DD" w:rsidRPr="006C7804" w:rsidRDefault="001901D7" w:rsidP="001901D7">
            <w:pPr>
              <w:spacing w:after="0" w:line="240" w:lineRule="auto"/>
              <w:jc w:val="both"/>
              <w:rPr>
                <w:rFonts w:ascii="Times New Roman" w:hAnsi="Times New Roman" w:cs="Times New Roman"/>
                <w:sz w:val="20"/>
                <w:szCs w:val="20"/>
              </w:rPr>
            </w:pPr>
            <w:r w:rsidRPr="006C7804">
              <w:rPr>
                <w:rFonts w:ascii="Times New Roman" w:hAnsi="Times New Roman" w:cs="Times New Roman"/>
                <w:sz w:val="20"/>
                <w:szCs w:val="20"/>
              </w:rPr>
              <w:t xml:space="preserve">                                                                       </w:t>
            </w:r>
            <w:r w:rsidR="00D447DD" w:rsidRPr="006C7804">
              <w:rPr>
                <w:rFonts w:ascii="Times New Roman" w:hAnsi="Times New Roman" w:cs="Times New Roman"/>
                <w:sz w:val="20"/>
                <w:szCs w:val="20"/>
              </w:rPr>
              <w:t xml:space="preserve">          </w:t>
            </w:r>
          </w:p>
          <w:p w:rsidR="007635C8" w:rsidRPr="006C7804" w:rsidRDefault="00D447DD" w:rsidP="001901D7">
            <w:pPr>
              <w:spacing w:after="0" w:line="240" w:lineRule="auto"/>
              <w:jc w:val="both"/>
              <w:rPr>
                <w:rFonts w:ascii="Times New Roman" w:hAnsi="Times New Roman" w:cs="Times New Roman"/>
                <w:sz w:val="20"/>
                <w:szCs w:val="20"/>
              </w:rPr>
            </w:pPr>
            <w:r w:rsidRPr="006C7804">
              <w:rPr>
                <w:rFonts w:ascii="Times New Roman" w:hAnsi="Times New Roman" w:cs="Times New Roman"/>
                <w:sz w:val="20"/>
                <w:szCs w:val="20"/>
              </w:rPr>
              <w:t xml:space="preserve">                                                                                 </w:t>
            </w:r>
            <w:proofErr w:type="spellStart"/>
            <w:r w:rsidR="007635C8" w:rsidRPr="006C7804">
              <w:rPr>
                <w:rFonts w:ascii="Times New Roman" w:hAnsi="Times New Roman" w:cs="Times New Roman"/>
                <w:sz w:val="20"/>
                <w:szCs w:val="20"/>
              </w:rPr>
              <w:t>Mengetahui</w:t>
            </w:r>
            <w:proofErr w:type="spellEnd"/>
            <w:r w:rsidR="007635C8" w:rsidRPr="006C7804">
              <w:rPr>
                <w:rFonts w:ascii="Times New Roman" w:hAnsi="Times New Roman" w:cs="Times New Roman"/>
                <w:sz w:val="20"/>
                <w:szCs w:val="20"/>
              </w:rPr>
              <w:t>:</w:t>
            </w:r>
          </w:p>
          <w:p w:rsidR="007635C8" w:rsidRPr="006C7804" w:rsidRDefault="007635C8" w:rsidP="001901D7">
            <w:pPr>
              <w:spacing w:after="0" w:line="240" w:lineRule="auto"/>
              <w:jc w:val="center"/>
              <w:rPr>
                <w:rFonts w:ascii="Times New Roman" w:hAnsi="Times New Roman" w:cs="Times New Roman"/>
                <w:sz w:val="20"/>
                <w:szCs w:val="20"/>
              </w:rPr>
            </w:pPr>
            <w:proofErr w:type="spellStart"/>
            <w:r w:rsidRPr="006C7804">
              <w:rPr>
                <w:rFonts w:ascii="Times New Roman" w:hAnsi="Times New Roman" w:cs="Times New Roman"/>
                <w:sz w:val="20"/>
                <w:szCs w:val="20"/>
              </w:rPr>
              <w:t>Kaprodi</w:t>
            </w:r>
            <w:proofErr w:type="spellEnd"/>
            <w:r w:rsidRPr="006C7804">
              <w:rPr>
                <w:rFonts w:ascii="Times New Roman" w:hAnsi="Times New Roman" w:cs="Times New Roman"/>
                <w:sz w:val="20"/>
                <w:szCs w:val="20"/>
              </w:rPr>
              <w:t xml:space="preserve"> </w:t>
            </w:r>
          </w:p>
          <w:p w:rsidR="007635C8" w:rsidRPr="006C7804" w:rsidRDefault="007635C8" w:rsidP="001901D7">
            <w:pPr>
              <w:spacing w:after="0" w:line="240" w:lineRule="auto"/>
              <w:jc w:val="center"/>
              <w:rPr>
                <w:rFonts w:ascii="Times New Roman" w:hAnsi="Times New Roman" w:cs="Times New Roman"/>
                <w:sz w:val="20"/>
                <w:szCs w:val="20"/>
              </w:rPr>
            </w:pPr>
            <w:proofErr w:type="spellStart"/>
            <w:r w:rsidRPr="006C7804">
              <w:rPr>
                <w:rFonts w:ascii="Times New Roman" w:hAnsi="Times New Roman" w:cs="Times New Roman"/>
                <w:sz w:val="20"/>
                <w:szCs w:val="20"/>
              </w:rPr>
              <w:t>Teknik</w:t>
            </w:r>
            <w:proofErr w:type="spellEnd"/>
            <w:r w:rsidRPr="006C7804">
              <w:rPr>
                <w:rFonts w:ascii="Times New Roman" w:hAnsi="Times New Roman" w:cs="Times New Roman"/>
                <w:sz w:val="20"/>
                <w:szCs w:val="20"/>
              </w:rPr>
              <w:t xml:space="preserve"> </w:t>
            </w:r>
            <w:proofErr w:type="spellStart"/>
            <w:r w:rsidRPr="006C7804">
              <w:rPr>
                <w:rFonts w:ascii="Times New Roman" w:hAnsi="Times New Roman" w:cs="Times New Roman"/>
                <w:sz w:val="20"/>
                <w:szCs w:val="20"/>
              </w:rPr>
              <w:t>Sipil</w:t>
            </w:r>
            <w:proofErr w:type="spellEnd"/>
            <w:r w:rsidRPr="006C7804">
              <w:rPr>
                <w:rFonts w:ascii="Times New Roman" w:hAnsi="Times New Roman" w:cs="Times New Roman"/>
                <w:sz w:val="20"/>
                <w:szCs w:val="20"/>
              </w:rPr>
              <w:t xml:space="preserve"> UMA</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
          <w:p w:rsidR="00D447DD" w:rsidRPr="006C7804" w:rsidRDefault="007635C8" w:rsidP="001E2122">
            <w:pPr>
              <w:jc w:val="both"/>
              <w:rPr>
                <w:rFonts w:ascii="Times New Roman" w:hAnsi="Times New Roman" w:cs="Times New Roman"/>
                <w:sz w:val="20"/>
                <w:szCs w:val="20"/>
              </w:rPr>
            </w:pPr>
            <w:r w:rsidRPr="006C7804">
              <w:rPr>
                <w:rFonts w:ascii="Times New Roman" w:hAnsi="Times New Roman" w:cs="Times New Roman"/>
                <w:sz w:val="20"/>
                <w:szCs w:val="20"/>
              </w:rPr>
              <w:t xml:space="preserve">                                 </w:t>
            </w:r>
            <w:r w:rsidR="001901D7" w:rsidRPr="006C7804">
              <w:rPr>
                <w:rFonts w:ascii="Times New Roman" w:hAnsi="Times New Roman" w:cs="Times New Roman"/>
                <w:sz w:val="20"/>
                <w:szCs w:val="20"/>
              </w:rPr>
              <w:t xml:space="preserve">                         </w:t>
            </w:r>
          </w:p>
          <w:p w:rsidR="00D447DD" w:rsidRPr="006C7804" w:rsidRDefault="00D447DD" w:rsidP="001E2122">
            <w:pPr>
              <w:jc w:val="both"/>
              <w:rPr>
                <w:rFonts w:ascii="Times New Roman" w:hAnsi="Times New Roman" w:cs="Times New Roman"/>
                <w:sz w:val="20"/>
                <w:szCs w:val="20"/>
              </w:rPr>
            </w:pPr>
          </w:p>
          <w:p w:rsidR="007635C8" w:rsidRPr="006C7804" w:rsidRDefault="00D447DD" w:rsidP="001E2122">
            <w:pPr>
              <w:jc w:val="both"/>
              <w:rPr>
                <w:rFonts w:ascii="Times New Roman" w:hAnsi="Times New Roman" w:cs="Times New Roman"/>
                <w:sz w:val="20"/>
                <w:szCs w:val="20"/>
              </w:rPr>
            </w:pPr>
            <w:r w:rsidRPr="006C7804">
              <w:rPr>
                <w:rFonts w:ascii="Times New Roman" w:hAnsi="Times New Roman" w:cs="Times New Roman"/>
                <w:sz w:val="20"/>
                <w:szCs w:val="20"/>
              </w:rPr>
              <w:t xml:space="preserve">                                                                  </w:t>
            </w:r>
            <w:r w:rsidR="001901D7" w:rsidRPr="006C7804">
              <w:rPr>
                <w:rFonts w:ascii="Times New Roman" w:hAnsi="Times New Roman" w:cs="Times New Roman"/>
                <w:sz w:val="20"/>
                <w:szCs w:val="20"/>
              </w:rPr>
              <w:t xml:space="preserve">  </w:t>
            </w:r>
            <w:r w:rsidR="007635C8" w:rsidRPr="006C7804">
              <w:rPr>
                <w:rFonts w:ascii="Times New Roman" w:hAnsi="Times New Roman" w:cs="Times New Roman"/>
                <w:sz w:val="20"/>
                <w:szCs w:val="20"/>
              </w:rPr>
              <w:t xml:space="preserve">(Ir. </w:t>
            </w:r>
            <w:proofErr w:type="spellStart"/>
            <w:r w:rsidR="007635C8" w:rsidRPr="006C7804">
              <w:rPr>
                <w:rFonts w:ascii="Times New Roman" w:hAnsi="Times New Roman" w:cs="Times New Roman"/>
                <w:sz w:val="20"/>
                <w:szCs w:val="20"/>
              </w:rPr>
              <w:t>Kamaluddin</w:t>
            </w:r>
            <w:proofErr w:type="spellEnd"/>
            <w:r w:rsidR="007635C8" w:rsidRPr="006C7804">
              <w:rPr>
                <w:rFonts w:ascii="Times New Roman" w:hAnsi="Times New Roman" w:cs="Times New Roman"/>
                <w:sz w:val="20"/>
                <w:szCs w:val="20"/>
              </w:rPr>
              <w:t xml:space="preserve"> </w:t>
            </w:r>
            <w:proofErr w:type="spellStart"/>
            <w:r w:rsidR="007635C8" w:rsidRPr="006C7804">
              <w:rPr>
                <w:rFonts w:ascii="Times New Roman" w:hAnsi="Times New Roman" w:cs="Times New Roman"/>
                <w:sz w:val="20"/>
                <w:szCs w:val="20"/>
              </w:rPr>
              <w:t>Lubis,MT</w:t>
            </w:r>
            <w:proofErr w:type="spellEnd"/>
            <w:r w:rsidR="007635C8" w:rsidRPr="006C7804">
              <w:rPr>
                <w:rFonts w:ascii="Times New Roman" w:hAnsi="Times New Roman" w:cs="Times New Roman"/>
                <w:sz w:val="20"/>
                <w:szCs w:val="20"/>
              </w:rPr>
              <w:t xml:space="preserve">))               </w:t>
            </w:r>
          </w:p>
          <w:p w:rsidR="007635C8" w:rsidRPr="006C7804" w:rsidRDefault="007635C8" w:rsidP="001E2122">
            <w:pPr>
              <w:jc w:val="both"/>
              <w:rPr>
                <w:rFonts w:ascii="Times New Roman" w:hAnsi="Times New Roman" w:cs="Times New Roman"/>
                <w:sz w:val="20"/>
                <w:szCs w:val="20"/>
              </w:rPr>
            </w:pPr>
          </w:p>
          <w:p w:rsidR="007635C8" w:rsidRPr="006C7804" w:rsidRDefault="007635C8" w:rsidP="001E2122">
            <w:pPr>
              <w:jc w:val="both"/>
              <w:rPr>
                <w:rFonts w:ascii="Times New Roman" w:hAnsi="Times New Roman" w:cs="Times New Roman"/>
                <w:sz w:val="20"/>
                <w:szCs w:val="20"/>
              </w:rPr>
            </w:pPr>
          </w:p>
        </w:tc>
      </w:tr>
    </w:tbl>
    <w:p w:rsidR="007635C8" w:rsidRPr="006C7804" w:rsidRDefault="007635C8" w:rsidP="007635C8">
      <w:pPr>
        <w:pStyle w:val="ListParagraph"/>
        <w:rPr>
          <w:rFonts w:ascii="Times New Roman" w:hAnsi="Times New Roman" w:cs="Times New Roman"/>
        </w:rPr>
      </w:pPr>
    </w:p>
    <w:sectPr w:rsidR="007635C8" w:rsidRPr="006C7804" w:rsidSect="001E2122">
      <w:pgSz w:w="11907" w:h="16839" w:code="9"/>
      <w:pgMar w:top="1135" w:right="1440"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17"/>
    <w:multiLevelType w:val="hybridMultilevel"/>
    <w:tmpl w:val="B1929F82"/>
    <w:lvl w:ilvl="0" w:tplc="0409000F">
      <w:start w:val="1"/>
      <w:numFmt w:val="decimal"/>
      <w:lvlText w:val="%1."/>
      <w:lvlJc w:val="left"/>
      <w:pPr>
        <w:ind w:left="1624" w:hanging="360"/>
      </w:p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1">
    <w:nsid w:val="0FC65DE5"/>
    <w:multiLevelType w:val="hybridMultilevel"/>
    <w:tmpl w:val="A45A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A106D"/>
    <w:multiLevelType w:val="hybridMultilevel"/>
    <w:tmpl w:val="A8AAFE26"/>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
    <w:nsid w:val="20C73689"/>
    <w:multiLevelType w:val="hybridMultilevel"/>
    <w:tmpl w:val="BB86A8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F16274"/>
    <w:multiLevelType w:val="hybridMultilevel"/>
    <w:tmpl w:val="D8D06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FE5625"/>
    <w:multiLevelType w:val="hybridMultilevel"/>
    <w:tmpl w:val="20221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22683"/>
    <w:multiLevelType w:val="hybridMultilevel"/>
    <w:tmpl w:val="2F1CBF7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18971E9"/>
    <w:multiLevelType w:val="hybridMultilevel"/>
    <w:tmpl w:val="382C3EDC"/>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ind w:left="1800" w:hanging="360"/>
      </w:pPr>
      <w:rPr>
        <w:rFonts w:hint="default"/>
      </w:rPr>
    </w:lvl>
    <w:lvl w:ilvl="2" w:tplc="04090003">
      <w:start w:val="1"/>
      <w:numFmt w:val="bullet"/>
      <w:lvlText w:val="o"/>
      <w:lvlJc w:val="left"/>
      <w:pPr>
        <w:tabs>
          <w:tab w:val="num" w:pos="2700"/>
        </w:tabs>
        <w:ind w:left="2700" w:hanging="360"/>
      </w:pPr>
      <w:rPr>
        <w:rFonts w:ascii="Courier New" w:hAnsi="Courier New" w:cs="Courier New"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EA26C8F"/>
    <w:multiLevelType w:val="hybridMultilevel"/>
    <w:tmpl w:val="B2387F10"/>
    <w:lvl w:ilvl="0" w:tplc="F6907BB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1"/>
  </w:num>
  <w:num w:numId="4">
    <w:abstractNumId w:val="3"/>
  </w:num>
  <w:num w:numId="5">
    <w:abstractNumId w:val="6"/>
  </w:num>
  <w:num w:numId="6">
    <w:abstractNumId w:val="0"/>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C8"/>
    <w:rsid w:val="00081C6E"/>
    <w:rsid w:val="00180D4D"/>
    <w:rsid w:val="001901D7"/>
    <w:rsid w:val="001E2122"/>
    <w:rsid w:val="002B39F2"/>
    <w:rsid w:val="003237C2"/>
    <w:rsid w:val="00345C29"/>
    <w:rsid w:val="00420D87"/>
    <w:rsid w:val="004B1D44"/>
    <w:rsid w:val="004E7F27"/>
    <w:rsid w:val="00541899"/>
    <w:rsid w:val="005516E8"/>
    <w:rsid w:val="00663636"/>
    <w:rsid w:val="006C7804"/>
    <w:rsid w:val="006E086F"/>
    <w:rsid w:val="007635C8"/>
    <w:rsid w:val="007B1F31"/>
    <w:rsid w:val="00855C76"/>
    <w:rsid w:val="00871B4C"/>
    <w:rsid w:val="00964B39"/>
    <w:rsid w:val="00A05089"/>
    <w:rsid w:val="00B00EF0"/>
    <w:rsid w:val="00B05DAD"/>
    <w:rsid w:val="00BD73E5"/>
    <w:rsid w:val="00BE456C"/>
    <w:rsid w:val="00C22EAC"/>
    <w:rsid w:val="00D447DD"/>
    <w:rsid w:val="00D81711"/>
    <w:rsid w:val="00DF01A1"/>
    <w:rsid w:val="00E816CF"/>
    <w:rsid w:val="00FD2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C8"/>
    <w:pPr>
      <w:spacing w:after="160" w:line="259" w:lineRule="auto"/>
    </w:pPr>
  </w:style>
  <w:style w:type="paragraph" w:styleId="Heading1">
    <w:name w:val="heading 1"/>
    <w:basedOn w:val="Normal"/>
    <w:next w:val="Normal"/>
    <w:link w:val="Heading1Char"/>
    <w:uiPriority w:val="9"/>
    <w:qFormat/>
    <w:rsid w:val="00081C6E"/>
    <w:pPr>
      <w:keepNext/>
      <w:tabs>
        <w:tab w:val="left" w:pos="3119"/>
      </w:tabs>
      <w:autoSpaceDE w:val="0"/>
      <w:autoSpaceDN w:val="0"/>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5C8"/>
    <w:pPr>
      <w:ind w:left="720"/>
      <w:contextualSpacing/>
    </w:pPr>
  </w:style>
  <w:style w:type="table" w:styleId="TableGrid">
    <w:name w:val="Table Grid"/>
    <w:basedOn w:val="TableNormal"/>
    <w:uiPriority w:val="59"/>
    <w:rsid w:val="00763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418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1899"/>
    <w:rPr>
      <w:rFonts w:ascii="Times New Roman" w:eastAsia="Times New Roman" w:hAnsi="Times New Roman" w:cs="Times New Roman"/>
      <w:sz w:val="24"/>
      <w:szCs w:val="24"/>
    </w:rPr>
  </w:style>
  <w:style w:type="character" w:styleId="Strong">
    <w:name w:val="Strong"/>
    <w:basedOn w:val="DefaultParagraphFont"/>
    <w:uiPriority w:val="22"/>
    <w:qFormat/>
    <w:rsid w:val="002B39F2"/>
    <w:rPr>
      <w:b/>
      <w:bCs/>
    </w:rPr>
  </w:style>
  <w:style w:type="character" w:styleId="Hyperlink">
    <w:name w:val="Hyperlink"/>
    <w:basedOn w:val="DefaultParagraphFont"/>
    <w:uiPriority w:val="99"/>
    <w:semiHidden/>
    <w:unhideWhenUsed/>
    <w:rsid w:val="002B39F2"/>
    <w:rPr>
      <w:color w:val="0000FF"/>
      <w:u w:val="single"/>
    </w:rPr>
  </w:style>
  <w:style w:type="character" w:customStyle="1" w:styleId="Heading1Char">
    <w:name w:val="Heading 1 Char"/>
    <w:basedOn w:val="DefaultParagraphFont"/>
    <w:link w:val="Heading1"/>
    <w:uiPriority w:val="9"/>
    <w:rsid w:val="00081C6E"/>
    <w:rPr>
      <w:rFonts w:ascii="Cambria" w:eastAsia="Times New Roman" w:hAnsi="Cambria" w:cs="Times New Roman"/>
      <w:b/>
      <w:bCs/>
      <w:kern w:val="32"/>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C8"/>
    <w:pPr>
      <w:spacing w:after="160" w:line="259" w:lineRule="auto"/>
    </w:pPr>
  </w:style>
  <w:style w:type="paragraph" w:styleId="Heading1">
    <w:name w:val="heading 1"/>
    <w:basedOn w:val="Normal"/>
    <w:next w:val="Normal"/>
    <w:link w:val="Heading1Char"/>
    <w:uiPriority w:val="9"/>
    <w:qFormat/>
    <w:rsid w:val="00081C6E"/>
    <w:pPr>
      <w:keepNext/>
      <w:tabs>
        <w:tab w:val="left" w:pos="3119"/>
      </w:tabs>
      <w:autoSpaceDE w:val="0"/>
      <w:autoSpaceDN w:val="0"/>
      <w:spacing w:after="0" w:line="240" w:lineRule="auto"/>
      <w:jc w:val="center"/>
      <w:outlineLvl w:val="0"/>
    </w:pPr>
    <w:rPr>
      <w:rFonts w:ascii="Cambria" w:eastAsia="Times New Roman"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5C8"/>
    <w:pPr>
      <w:ind w:left="720"/>
      <w:contextualSpacing/>
    </w:pPr>
  </w:style>
  <w:style w:type="table" w:styleId="TableGrid">
    <w:name w:val="Table Grid"/>
    <w:basedOn w:val="TableNormal"/>
    <w:uiPriority w:val="59"/>
    <w:rsid w:val="00763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4189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41899"/>
    <w:rPr>
      <w:rFonts w:ascii="Times New Roman" w:eastAsia="Times New Roman" w:hAnsi="Times New Roman" w:cs="Times New Roman"/>
      <w:sz w:val="24"/>
      <w:szCs w:val="24"/>
    </w:rPr>
  </w:style>
  <w:style w:type="character" w:styleId="Strong">
    <w:name w:val="Strong"/>
    <w:basedOn w:val="DefaultParagraphFont"/>
    <w:uiPriority w:val="22"/>
    <w:qFormat/>
    <w:rsid w:val="002B39F2"/>
    <w:rPr>
      <w:b/>
      <w:bCs/>
    </w:rPr>
  </w:style>
  <w:style w:type="character" w:styleId="Hyperlink">
    <w:name w:val="Hyperlink"/>
    <w:basedOn w:val="DefaultParagraphFont"/>
    <w:uiPriority w:val="99"/>
    <w:semiHidden/>
    <w:unhideWhenUsed/>
    <w:rsid w:val="002B39F2"/>
    <w:rPr>
      <w:color w:val="0000FF"/>
      <w:u w:val="single"/>
    </w:rPr>
  </w:style>
  <w:style w:type="character" w:customStyle="1" w:styleId="Heading1Char">
    <w:name w:val="Heading 1 Char"/>
    <w:basedOn w:val="DefaultParagraphFont"/>
    <w:link w:val="Heading1"/>
    <w:uiPriority w:val="9"/>
    <w:rsid w:val="00081C6E"/>
    <w:rPr>
      <w:rFonts w:ascii="Cambria" w:eastAsia="Times New Roman" w:hAnsi="Cambria" w:cs="Times New Roman"/>
      <w:b/>
      <w:bCs/>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2018-10-05T06:18:00Z</dcterms:created>
  <dcterms:modified xsi:type="dcterms:W3CDTF">2018-10-05T06:18:00Z</dcterms:modified>
</cp:coreProperties>
</file>